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091B" w:rsidRDefault="00BA091B" w:rsidP="00BA091B">
      <w:pPr>
        <w:pStyle w:val="CRCoverPage"/>
        <w:tabs>
          <w:tab w:val="right" w:pos="9639"/>
        </w:tabs>
        <w:spacing w:after="0"/>
        <w:rPr>
          <w:b/>
          <w:i/>
          <w:noProof/>
          <w:sz w:val="28"/>
        </w:rPr>
      </w:pPr>
      <w:bookmarkStart w:id="0" w:name="_Toc535476154"/>
      <w:r>
        <w:rPr>
          <w:b/>
          <w:noProof/>
          <w:sz w:val="24"/>
        </w:rPr>
        <w:t>3GPP TSG-RAN WG4 Meeting #91</w:t>
      </w:r>
      <w:r>
        <w:rPr>
          <w:b/>
          <w:i/>
          <w:noProof/>
          <w:sz w:val="28"/>
        </w:rPr>
        <w:tab/>
        <w:t>R4-190</w:t>
      </w:r>
      <w:r w:rsidR="00E93BD9">
        <w:rPr>
          <w:b/>
          <w:i/>
          <w:noProof/>
          <w:sz w:val="28"/>
        </w:rPr>
        <w:t>6980</w:t>
      </w:r>
      <w:bookmarkStart w:id="1" w:name="_GoBack"/>
      <w:bookmarkEnd w:id="1"/>
    </w:p>
    <w:p w:rsidR="00BA091B" w:rsidRDefault="00BA091B" w:rsidP="00BA091B">
      <w:pPr>
        <w:pStyle w:val="CRCoverPage"/>
        <w:outlineLvl w:val="0"/>
        <w:rPr>
          <w:b/>
          <w:noProof/>
          <w:sz w:val="24"/>
        </w:rPr>
      </w:pPr>
      <w:r>
        <w:rPr>
          <w:b/>
          <w:noProof/>
          <w:sz w:val="24"/>
        </w:rPr>
        <w:t>Reno, USA, May 13</w:t>
      </w:r>
      <w:r w:rsidRPr="00F941CA">
        <w:rPr>
          <w:b/>
          <w:noProof/>
          <w:sz w:val="24"/>
          <w:vertAlign w:val="superscript"/>
        </w:rPr>
        <w:t>th</w:t>
      </w:r>
      <w:r>
        <w:rPr>
          <w:b/>
          <w:noProof/>
          <w:sz w:val="24"/>
        </w:rPr>
        <w:t xml:space="preserve"> – 17</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091B" w:rsidTr="0084503A">
        <w:tc>
          <w:tcPr>
            <w:tcW w:w="9641" w:type="dxa"/>
            <w:gridSpan w:val="9"/>
            <w:tcBorders>
              <w:top w:val="single" w:sz="4" w:space="0" w:color="auto"/>
              <w:left w:val="single" w:sz="4" w:space="0" w:color="auto"/>
              <w:right w:val="single" w:sz="4" w:space="0" w:color="auto"/>
            </w:tcBorders>
          </w:tcPr>
          <w:p w:rsidR="00BA091B" w:rsidRDefault="00BA091B" w:rsidP="0084503A">
            <w:pPr>
              <w:pStyle w:val="CRCoverPage"/>
              <w:spacing w:after="0"/>
              <w:jc w:val="right"/>
              <w:rPr>
                <w:i/>
                <w:noProof/>
              </w:rPr>
            </w:pPr>
            <w:r>
              <w:rPr>
                <w:i/>
                <w:noProof/>
                <w:sz w:val="14"/>
              </w:rPr>
              <w:t>CR-Form-v11.4</w:t>
            </w:r>
          </w:p>
        </w:tc>
      </w:tr>
      <w:tr w:rsidR="00BA091B" w:rsidTr="0084503A">
        <w:tc>
          <w:tcPr>
            <w:tcW w:w="9641" w:type="dxa"/>
            <w:gridSpan w:val="9"/>
            <w:tcBorders>
              <w:left w:val="single" w:sz="4" w:space="0" w:color="auto"/>
              <w:right w:val="single" w:sz="4" w:space="0" w:color="auto"/>
            </w:tcBorders>
          </w:tcPr>
          <w:p w:rsidR="00BA091B" w:rsidRDefault="00BA091B" w:rsidP="0084503A">
            <w:pPr>
              <w:pStyle w:val="CRCoverPage"/>
              <w:spacing w:after="0"/>
              <w:jc w:val="center"/>
              <w:rPr>
                <w:noProof/>
              </w:rPr>
            </w:pPr>
            <w:r>
              <w:rPr>
                <w:b/>
                <w:noProof/>
                <w:sz w:val="32"/>
              </w:rPr>
              <w:t>CHANGE REQUEST</w:t>
            </w:r>
          </w:p>
        </w:tc>
      </w:tr>
      <w:tr w:rsidR="00BA091B" w:rsidTr="0084503A">
        <w:tc>
          <w:tcPr>
            <w:tcW w:w="9641" w:type="dxa"/>
            <w:gridSpan w:val="9"/>
            <w:tcBorders>
              <w:left w:val="single" w:sz="4" w:space="0" w:color="auto"/>
              <w:right w:val="single" w:sz="4" w:space="0" w:color="auto"/>
            </w:tcBorders>
          </w:tcPr>
          <w:p w:rsidR="00BA091B" w:rsidRDefault="00BA091B" w:rsidP="0084503A">
            <w:pPr>
              <w:pStyle w:val="CRCoverPage"/>
              <w:spacing w:after="0"/>
              <w:rPr>
                <w:noProof/>
                <w:sz w:val="8"/>
                <w:szCs w:val="8"/>
              </w:rPr>
            </w:pPr>
          </w:p>
        </w:tc>
      </w:tr>
      <w:tr w:rsidR="00BA091B" w:rsidTr="0084503A">
        <w:tc>
          <w:tcPr>
            <w:tcW w:w="142" w:type="dxa"/>
            <w:tcBorders>
              <w:left w:val="single" w:sz="4" w:space="0" w:color="auto"/>
            </w:tcBorders>
          </w:tcPr>
          <w:p w:rsidR="00BA091B" w:rsidRDefault="00BA091B" w:rsidP="0084503A">
            <w:pPr>
              <w:pStyle w:val="CRCoverPage"/>
              <w:spacing w:after="0"/>
              <w:jc w:val="right"/>
              <w:rPr>
                <w:noProof/>
              </w:rPr>
            </w:pPr>
          </w:p>
        </w:tc>
        <w:tc>
          <w:tcPr>
            <w:tcW w:w="1559" w:type="dxa"/>
            <w:shd w:val="pct30" w:color="FFFF00" w:fill="auto"/>
          </w:tcPr>
          <w:p w:rsidR="00BA091B" w:rsidRPr="00410371" w:rsidRDefault="00BA091B" w:rsidP="0084503A">
            <w:pPr>
              <w:pStyle w:val="CRCoverPage"/>
              <w:spacing w:after="0"/>
              <w:jc w:val="right"/>
              <w:rPr>
                <w:b/>
                <w:noProof/>
                <w:sz w:val="28"/>
              </w:rPr>
            </w:pPr>
            <w:r>
              <w:rPr>
                <w:b/>
                <w:noProof/>
                <w:sz w:val="28"/>
              </w:rPr>
              <w:t>38.133</w:t>
            </w:r>
          </w:p>
        </w:tc>
        <w:tc>
          <w:tcPr>
            <w:tcW w:w="709" w:type="dxa"/>
          </w:tcPr>
          <w:p w:rsidR="00BA091B" w:rsidRDefault="00BA091B" w:rsidP="0084503A">
            <w:pPr>
              <w:pStyle w:val="CRCoverPage"/>
              <w:spacing w:after="0"/>
              <w:jc w:val="center"/>
              <w:rPr>
                <w:noProof/>
              </w:rPr>
            </w:pPr>
            <w:r>
              <w:rPr>
                <w:b/>
                <w:noProof/>
                <w:sz w:val="28"/>
              </w:rPr>
              <w:t>CR</w:t>
            </w:r>
          </w:p>
        </w:tc>
        <w:tc>
          <w:tcPr>
            <w:tcW w:w="1276" w:type="dxa"/>
            <w:shd w:val="pct30" w:color="FFFF00" w:fill="auto"/>
          </w:tcPr>
          <w:p w:rsidR="00BA091B" w:rsidRPr="00410371" w:rsidRDefault="00BA091B" w:rsidP="0084503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BA091B" w:rsidRDefault="00BA091B" w:rsidP="0084503A">
            <w:pPr>
              <w:pStyle w:val="CRCoverPage"/>
              <w:tabs>
                <w:tab w:val="right" w:pos="625"/>
              </w:tabs>
              <w:spacing w:after="0"/>
              <w:jc w:val="center"/>
              <w:rPr>
                <w:noProof/>
              </w:rPr>
            </w:pPr>
            <w:r>
              <w:rPr>
                <w:b/>
                <w:bCs/>
                <w:noProof/>
                <w:sz w:val="28"/>
              </w:rPr>
              <w:t>rev</w:t>
            </w:r>
          </w:p>
        </w:tc>
        <w:tc>
          <w:tcPr>
            <w:tcW w:w="992" w:type="dxa"/>
            <w:shd w:val="pct30" w:color="FFFF00" w:fill="auto"/>
          </w:tcPr>
          <w:p w:rsidR="00BA091B" w:rsidRPr="00410371" w:rsidRDefault="00BA091B" w:rsidP="0084503A">
            <w:pPr>
              <w:pStyle w:val="CRCoverPage"/>
              <w:spacing w:after="0"/>
              <w:rPr>
                <w:b/>
                <w:noProof/>
              </w:rPr>
            </w:pPr>
          </w:p>
        </w:tc>
        <w:tc>
          <w:tcPr>
            <w:tcW w:w="2410" w:type="dxa"/>
          </w:tcPr>
          <w:p w:rsidR="00BA091B" w:rsidRDefault="00BA091B" w:rsidP="008450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A091B" w:rsidRPr="00410371" w:rsidRDefault="00BA091B" w:rsidP="008450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r w:rsidRPr="00410371">
              <w:rPr>
                <w:noProof/>
                <w:sz w:val="28"/>
              </w:rPr>
              <w:t xml:space="preserve"> </w:t>
            </w:r>
          </w:p>
        </w:tc>
        <w:tc>
          <w:tcPr>
            <w:tcW w:w="143" w:type="dxa"/>
            <w:tcBorders>
              <w:right w:val="single" w:sz="4" w:space="0" w:color="auto"/>
            </w:tcBorders>
          </w:tcPr>
          <w:p w:rsidR="00BA091B" w:rsidRDefault="00BA091B" w:rsidP="0084503A">
            <w:pPr>
              <w:pStyle w:val="CRCoverPage"/>
              <w:spacing w:after="0"/>
              <w:rPr>
                <w:noProof/>
              </w:rPr>
            </w:pPr>
          </w:p>
        </w:tc>
      </w:tr>
      <w:tr w:rsidR="00BA091B" w:rsidTr="0084503A">
        <w:tc>
          <w:tcPr>
            <w:tcW w:w="9641" w:type="dxa"/>
            <w:gridSpan w:val="9"/>
            <w:tcBorders>
              <w:left w:val="single" w:sz="4" w:space="0" w:color="auto"/>
              <w:right w:val="single" w:sz="4" w:space="0" w:color="auto"/>
            </w:tcBorders>
          </w:tcPr>
          <w:p w:rsidR="00BA091B" w:rsidRDefault="00BA091B" w:rsidP="0084503A">
            <w:pPr>
              <w:pStyle w:val="CRCoverPage"/>
              <w:spacing w:after="0"/>
              <w:rPr>
                <w:noProof/>
              </w:rPr>
            </w:pPr>
          </w:p>
        </w:tc>
      </w:tr>
      <w:tr w:rsidR="00BA091B" w:rsidTr="0084503A">
        <w:tc>
          <w:tcPr>
            <w:tcW w:w="9641" w:type="dxa"/>
            <w:gridSpan w:val="9"/>
            <w:tcBorders>
              <w:top w:val="single" w:sz="4" w:space="0" w:color="auto"/>
            </w:tcBorders>
          </w:tcPr>
          <w:p w:rsidR="00BA091B" w:rsidRPr="00F25D98" w:rsidRDefault="00BA091B" w:rsidP="0084503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A091B" w:rsidTr="0084503A">
        <w:tc>
          <w:tcPr>
            <w:tcW w:w="9641" w:type="dxa"/>
            <w:gridSpan w:val="9"/>
          </w:tcPr>
          <w:p w:rsidR="00BA091B" w:rsidRDefault="00BA091B" w:rsidP="0084503A">
            <w:pPr>
              <w:pStyle w:val="CRCoverPage"/>
              <w:spacing w:after="0"/>
              <w:rPr>
                <w:noProof/>
                <w:sz w:val="8"/>
                <w:szCs w:val="8"/>
              </w:rPr>
            </w:pPr>
          </w:p>
        </w:tc>
      </w:tr>
    </w:tbl>
    <w:p w:rsidR="00BA091B" w:rsidRDefault="00BA091B" w:rsidP="00BA09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91B" w:rsidTr="0084503A">
        <w:tc>
          <w:tcPr>
            <w:tcW w:w="2835" w:type="dxa"/>
          </w:tcPr>
          <w:p w:rsidR="00BA091B" w:rsidRDefault="00BA091B" w:rsidP="0084503A">
            <w:pPr>
              <w:pStyle w:val="CRCoverPage"/>
              <w:tabs>
                <w:tab w:val="right" w:pos="2751"/>
              </w:tabs>
              <w:spacing w:after="0"/>
              <w:rPr>
                <w:b/>
                <w:i/>
                <w:noProof/>
              </w:rPr>
            </w:pPr>
            <w:r>
              <w:rPr>
                <w:b/>
                <w:i/>
                <w:noProof/>
              </w:rPr>
              <w:t>Proposed change affects:</w:t>
            </w:r>
          </w:p>
        </w:tc>
        <w:tc>
          <w:tcPr>
            <w:tcW w:w="1418" w:type="dxa"/>
          </w:tcPr>
          <w:p w:rsidR="00BA091B" w:rsidRDefault="00BA091B" w:rsidP="008450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091B" w:rsidRDefault="00BA091B" w:rsidP="0084503A">
            <w:pPr>
              <w:pStyle w:val="CRCoverPage"/>
              <w:spacing w:after="0"/>
              <w:jc w:val="center"/>
              <w:rPr>
                <w:b/>
                <w:caps/>
                <w:noProof/>
              </w:rPr>
            </w:pPr>
          </w:p>
        </w:tc>
        <w:tc>
          <w:tcPr>
            <w:tcW w:w="709" w:type="dxa"/>
            <w:tcBorders>
              <w:left w:val="single" w:sz="4" w:space="0" w:color="auto"/>
            </w:tcBorders>
          </w:tcPr>
          <w:p w:rsidR="00BA091B" w:rsidRDefault="00BA091B" w:rsidP="008450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091B" w:rsidRDefault="00BA091B" w:rsidP="0084503A">
            <w:pPr>
              <w:pStyle w:val="CRCoverPage"/>
              <w:spacing w:after="0"/>
              <w:jc w:val="center"/>
              <w:rPr>
                <w:b/>
                <w:caps/>
                <w:noProof/>
              </w:rPr>
            </w:pPr>
          </w:p>
        </w:tc>
        <w:tc>
          <w:tcPr>
            <w:tcW w:w="2126" w:type="dxa"/>
          </w:tcPr>
          <w:p w:rsidR="00BA091B" w:rsidRDefault="00BA091B" w:rsidP="008450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091B" w:rsidRDefault="00BA091B" w:rsidP="0084503A">
            <w:pPr>
              <w:pStyle w:val="CRCoverPage"/>
              <w:spacing w:after="0"/>
              <w:jc w:val="center"/>
              <w:rPr>
                <w:b/>
                <w:caps/>
                <w:noProof/>
              </w:rPr>
            </w:pPr>
          </w:p>
        </w:tc>
        <w:tc>
          <w:tcPr>
            <w:tcW w:w="1418" w:type="dxa"/>
            <w:tcBorders>
              <w:left w:val="nil"/>
            </w:tcBorders>
          </w:tcPr>
          <w:p w:rsidR="00BA091B" w:rsidRDefault="00BA091B" w:rsidP="008450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091B" w:rsidRDefault="00BA091B" w:rsidP="0084503A">
            <w:pPr>
              <w:pStyle w:val="CRCoverPage"/>
              <w:spacing w:after="0"/>
              <w:jc w:val="center"/>
              <w:rPr>
                <w:b/>
                <w:bCs/>
                <w:caps/>
                <w:noProof/>
              </w:rPr>
            </w:pPr>
          </w:p>
        </w:tc>
      </w:tr>
    </w:tbl>
    <w:p w:rsidR="00BA091B" w:rsidRDefault="00BA091B" w:rsidP="00BA09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091B" w:rsidTr="0084503A">
        <w:tc>
          <w:tcPr>
            <w:tcW w:w="9640" w:type="dxa"/>
            <w:gridSpan w:val="11"/>
          </w:tcPr>
          <w:p w:rsidR="00BA091B" w:rsidRDefault="00BA091B" w:rsidP="0084503A">
            <w:pPr>
              <w:pStyle w:val="CRCoverPage"/>
              <w:spacing w:after="0"/>
              <w:rPr>
                <w:noProof/>
                <w:sz w:val="8"/>
                <w:szCs w:val="8"/>
              </w:rPr>
            </w:pPr>
          </w:p>
        </w:tc>
      </w:tr>
      <w:tr w:rsidR="00BA091B" w:rsidTr="0084503A">
        <w:tc>
          <w:tcPr>
            <w:tcW w:w="1843" w:type="dxa"/>
            <w:tcBorders>
              <w:top w:val="single" w:sz="4" w:space="0" w:color="auto"/>
              <w:left w:val="single" w:sz="4" w:space="0" w:color="auto"/>
            </w:tcBorders>
          </w:tcPr>
          <w:p w:rsidR="00BA091B" w:rsidRDefault="00BA091B" w:rsidP="008450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A091B" w:rsidRDefault="00BA091B" w:rsidP="0084503A">
            <w:pPr>
              <w:pStyle w:val="CRCoverPage"/>
              <w:spacing w:after="0"/>
              <w:ind w:left="100"/>
              <w:rPr>
                <w:noProof/>
              </w:rPr>
            </w:pPr>
            <w:r>
              <w:t>Draft CR for UE Transmit Timing in EN-DC FR1 (Section A.4.4.1)</w:t>
            </w:r>
          </w:p>
        </w:tc>
      </w:tr>
      <w:tr w:rsidR="00BA091B" w:rsidTr="0084503A">
        <w:tc>
          <w:tcPr>
            <w:tcW w:w="1843" w:type="dxa"/>
            <w:tcBorders>
              <w:left w:val="single" w:sz="4" w:space="0" w:color="auto"/>
            </w:tcBorders>
          </w:tcPr>
          <w:p w:rsidR="00BA091B" w:rsidRDefault="00BA091B" w:rsidP="0084503A">
            <w:pPr>
              <w:pStyle w:val="CRCoverPage"/>
              <w:spacing w:after="0"/>
              <w:rPr>
                <w:b/>
                <w:i/>
                <w:noProof/>
                <w:sz w:val="8"/>
                <w:szCs w:val="8"/>
              </w:rPr>
            </w:pPr>
          </w:p>
        </w:tc>
        <w:tc>
          <w:tcPr>
            <w:tcW w:w="7797" w:type="dxa"/>
            <w:gridSpan w:val="10"/>
            <w:tcBorders>
              <w:right w:val="single" w:sz="4" w:space="0" w:color="auto"/>
            </w:tcBorders>
          </w:tcPr>
          <w:p w:rsidR="00BA091B" w:rsidRDefault="00BA091B" w:rsidP="0084503A">
            <w:pPr>
              <w:pStyle w:val="CRCoverPage"/>
              <w:spacing w:after="0"/>
              <w:rPr>
                <w:noProof/>
                <w:sz w:val="8"/>
                <w:szCs w:val="8"/>
              </w:rPr>
            </w:pPr>
          </w:p>
        </w:tc>
      </w:tr>
      <w:tr w:rsidR="00BA091B" w:rsidTr="0084503A">
        <w:tc>
          <w:tcPr>
            <w:tcW w:w="1843" w:type="dxa"/>
            <w:tcBorders>
              <w:left w:val="single" w:sz="4" w:space="0" w:color="auto"/>
            </w:tcBorders>
          </w:tcPr>
          <w:p w:rsidR="00BA091B" w:rsidRDefault="00BA091B" w:rsidP="008450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A091B" w:rsidRDefault="00BA091B" w:rsidP="0084503A">
            <w:pPr>
              <w:pStyle w:val="CRCoverPage"/>
              <w:spacing w:after="0"/>
              <w:ind w:left="100"/>
              <w:rPr>
                <w:noProof/>
              </w:rPr>
            </w:pPr>
            <w:r>
              <w:rPr>
                <w:noProof/>
              </w:rPr>
              <w:t>Qualcomm Incorporated</w:t>
            </w:r>
          </w:p>
        </w:tc>
      </w:tr>
      <w:tr w:rsidR="00BA091B" w:rsidTr="0084503A">
        <w:tc>
          <w:tcPr>
            <w:tcW w:w="1843" w:type="dxa"/>
            <w:tcBorders>
              <w:left w:val="single" w:sz="4" w:space="0" w:color="auto"/>
            </w:tcBorders>
          </w:tcPr>
          <w:p w:rsidR="00BA091B" w:rsidRDefault="00BA091B" w:rsidP="008450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A091B" w:rsidRDefault="00BA091B" w:rsidP="0084503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BA091B" w:rsidTr="0084503A">
        <w:tc>
          <w:tcPr>
            <w:tcW w:w="1843" w:type="dxa"/>
            <w:tcBorders>
              <w:left w:val="single" w:sz="4" w:space="0" w:color="auto"/>
            </w:tcBorders>
          </w:tcPr>
          <w:p w:rsidR="00BA091B" w:rsidRDefault="00BA091B" w:rsidP="0084503A">
            <w:pPr>
              <w:pStyle w:val="CRCoverPage"/>
              <w:spacing w:after="0"/>
              <w:rPr>
                <w:b/>
                <w:i/>
                <w:noProof/>
                <w:sz w:val="8"/>
                <w:szCs w:val="8"/>
              </w:rPr>
            </w:pPr>
          </w:p>
        </w:tc>
        <w:tc>
          <w:tcPr>
            <w:tcW w:w="7797" w:type="dxa"/>
            <w:gridSpan w:val="10"/>
            <w:tcBorders>
              <w:right w:val="single" w:sz="4" w:space="0" w:color="auto"/>
            </w:tcBorders>
          </w:tcPr>
          <w:p w:rsidR="00BA091B" w:rsidRDefault="00BA091B" w:rsidP="0084503A">
            <w:pPr>
              <w:pStyle w:val="CRCoverPage"/>
              <w:spacing w:after="0"/>
              <w:rPr>
                <w:noProof/>
                <w:sz w:val="8"/>
                <w:szCs w:val="8"/>
              </w:rPr>
            </w:pPr>
          </w:p>
        </w:tc>
      </w:tr>
      <w:tr w:rsidR="00BA091B" w:rsidTr="0084503A">
        <w:tc>
          <w:tcPr>
            <w:tcW w:w="1843" w:type="dxa"/>
            <w:tcBorders>
              <w:left w:val="single" w:sz="4" w:space="0" w:color="auto"/>
            </w:tcBorders>
          </w:tcPr>
          <w:p w:rsidR="00BA091B" w:rsidRDefault="00BA091B" w:rsidP="0084503A">
            <w:pPr>
              <w:pStyle w:val="CRCoverPage"/>
              <w:tabs>
                <w:tab w:val="right" w:pos="1759"/>
              </w:tabs>
              <w:spacing w:after="0"/>
              <w:rPr>
                <w:b/>
                <w:i/>
                <w:noProof/>
              </w:rPr>
            </w:pPr>
            <w:r>
              <w:rPr>
                <w:b/>
                <w:i/>
                <w:noProof/>
              </w:rPr>
              <w:t>Work item code:</w:t>
            </w:r>
          </w:p>
        </w:tc>
        <w:tc>
          <w:tcPr>
            <w:tcW w:w="3686" w:type="dxa"/>
            <w:gridSpan w:val="5"/>
            <w:shd w:val="pct30" w:color="FFFF00" w:fill="auto"/>
          </w:tcPr>
          <w:p w:rsidR="00BA091B" w:rsidRDefault="00BA091B" w:rsidP="0084503A">
            <w:pPr>
              <w:pStyle w:val="CRCoverPage"/>
              <w:spacing w:after="0"/>
              <w:ind w:left="100"/>
              <w:rPr>
                <w:noProof/>
              </w:rPr>
            </w:pPr>
            <w:r>
              <w:rPr>
                <w:noProof/>
              </w:rPr>
              <w:t>NR_newRAT-Perf</w:t>
            </w:r>
          </w:p>
        </w:tc>
        <w:tc>
          <w:tcPr>
            <w:tcW w:w="567" w:type="dxa"/>
            <w:tcBorders>
              <w:left w:val="nil"/>
            </w:tcBorders>
          </w:tcPr>
          <w:p w:rsidR="00BA091B" w:rsidRDefault="00BA091B" w:rsidP="0084503A">
            <w:pPr>
              <w:pStyle w:val="CRCoverPage"/>
              <w:spacing w:after="0"/>
              <w:ind w:right="100"/>
              <w:rPr>
                <w:noProof/>
              </w:rPr>
            </w:pPr>
          </w:p>
        </w:tc>
        <w:tc>
          <w:tcPr>
            <w:tcW w:w="1417" w:type="dxa"/>
            <w:gridSpan w:val="3"/>
            <w:tcBorders>
              <w:left w:val="nil"/>
            </w:tcBorders>
          </w:tcPr>
          <w:p w:rsidR="00BA091B" w:rsidRDefault="00BA091B" w:rsidP="0084503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091B" w:rsidRDefault="00BA091B" w:rsidP="0084503A">
            <w:pPr>
              <w:pStyle w:val="CRCoverPage"/>
              <w:spacing w:after="0"/>
              <w:ind w:left="100"/>
              <w:rPr>
                <w:noProof/>
              </w:rPr>
            </w:pPr>
            <w:r>
              <w:rPr>
                <w:noProof/>
              </w:rPr>
              <w:t>2019-05-03</w:t>
            </w:r>
          </w:p>
        </w:tc>
      </w:tr>
      <w:tr w:rsidR="00BA091B" w:rsidTr="0084503A">
        <w:tc>
          <w:tcPr>
            <w:tcW w:w="1843" w:type="dxa"/>
            <w:tcBorders>
              <w:left w:val="single" w:sz="4" w:space="0" w:color="auto"/>
            </w:tcBorders>
          </w:tcPr>
          <w:p w:rsidR="00BA091B" w:rsidRDefault="00BA091B" w:rsidP="0084503A">
            <w:pPr>
              <w:pStyle w:val="CRCoverPage"/>
              <w:spacing w:after="0"/>
              <w:rPr>
                <w:b/>
                <w:i/>
                <w:noProof/>
                <w:sz w:val="8"/>
                <w:szCs w:val="8"/>
              </w:rPr>
            </w:pPr>
          </w:p>
        </w:tc>
        <w:tc>
          <w:tcPr>
            <w:tcW w:w="1986" w:type="dxa"/>
            <w:gridSpan w:val="4"/>
          </w:tcPr>
          <w:p w:rsidR="00BA091B" w:rsidRDefault="00BA091B" w:rsidP="0084503A">
            <w:pPr>
              <w:pStyle w:val="CRCoverPage"/>
              <w:spacing w:after="0"/>
              <w:rPr>
                <w:noProof/>
                <w:sz w:val="8"/>
                <w:szCs w:val="8"/>
              </w:rPr>
            </w:pPr>
          </w:p>
        </w:tc>
        <w:tc>
          <w:tcPr>
            <w:tcW w:w="2267" w:type="dxa"/>
            <w:gridSpan w:val="2"/>
          </w:tcPr>
          <w:p w:rsidR="00BA091B" w:rsidRDefault="00BA091B" w:rsidP="0084503A">
            <w:pPr>
              <w:pStyle w:val="CRCoverPage"/>
              <w:spacing w:after="0"/>
              <w:rPr>
                <w:noProof/>
                <w:sz w:val="8"/>
                <w:szCs w:val="8"/>
              </w:rPr>
            </w:pPr>
          </w:p>
        </w:tc>
        <w:tc>
          <w:tcPr>
            <w:tcW w:w="1417" w:type="dxa"/>
            <w:gridSpan w:val="3"/>
          </w:tcPr>
          <w:p w:rsidR="00BA091B" w:rsidRDefault="00BA091B" w:rsidP="0084503A">
            <w:pPr>
              <w:pStyle w:val="CRCoverPage"/>
              <w:spacing w:after="0"/>
              <w:rPr>
                <w:noProof/>
                <w:sz w:val="8"/>
                <w:szCs w:val="8"/>
              </w:rPr>
            </w:pPr>
          </w:p>
        </w:tc>
        <w:tc>
          <w:tcPr>
            <w:tcW w:w="2127" w:type="dxa"/>
            <w:tcBorders>
              <w:right w:val="single" w:sz="4" w:space="0" w:color="auto"/>
            </w:tcBorders>
          </w:tcPr>
          <w:p w:rsidR="00BA091B" w:rsidRDefault="00BA091B" w:rsidP="0084503A">
            <w:pPr>
              <w:pStyle w:val="CRCoverPage"/>
              <w:spacing w:after="0"/>
              <w:rPr>
                <w:noProof/>
                <w:sz w:val="8"/>
                <w:szCs w:val="8"/>
              </w:rPr>
            </w:pPr>
          </w:p>
        </w:tc>
      </w:tr>
      <w:tr w:rsidR="00BA091B" w:rsidTr="0084503A">
        <w:trPr>
          <w:cantSplit/>
        </w:trPr>
        <w:tc>
          <w:tcPr>
            <w:tcW w:w="1843" w:type="dxa"/>
            <w:tcBorders>
              <w:left w:val="single" w:sz="4" w:space="0" w:color="auto"/>
            </w:tcBorders>
          </w:tcPr>
          <w:p w:rsidR="00BA091B" w:rsidRDefault="00BA091B" w:rsidP="0084503A">
            <w:pPr>
              <w:pStyle w:val="CRCoverPage"/>
              <w:tabs>
                <w:tab w:val="right" w:pos="1759"/>
              </w:tabs>
              <w:spacing w:after="0"/>
              <w:rPr>
                <w:b/>
                <w:i/>
                <w:noProof/>
              </w:rPr>
            </w:pPr>
            <w:r>
              <w:rPr>
                <w:b/>
                <w:i/>
                <w:noProof/>
              </w:rPr>
              <w:t>Category:</w:t>
            </w:r>
          </w:p>
        </w:tc>
        <w:tc>
          <w:tcPr>
            <w:tcW w:w="851" w:type="dxa"/>
            <w:shd w:val="pct30" w:color="FFFF00" w:fill="auto"/>
          </w:tcPr>
          <w:p w:rsidR="00BA091B" w:rsidRDefault="00BA091B" w:rsidP="0084503A">
            <w:pPr>
              <w:pStyle w:val="CRCoverPage"/>
              <w:spacing w:after="0"/>
              <w:ind w:left="100" w:right="-609"/>
              <w:rPr>
                <w:b/>
                <w:noProof/>
              </w:rPr>
            </w:pPr>
            <w:r>
              <w:rPr>
                <w:b/>
                <w:noProof/>
              </w:rPr>
              <w:t>F</w:t>
            </w:r>
          </w:p>
        </w:tc>
        <w:tc>
          <w:tcPr>
            <w:tcW w:w="3402" w:type="dxa"/>
            <w:gridSpan w:val="5"/>
            <w:tcBorders>
              <w:left w:val="nil"/>
            </w:tcBorders>
          </w:tcPr>
          <w:p w:rsidR="00BA091B" w:rsidRDefault="00BA091B" w:rsidP="0084503A">
            <w:pPr>
              <w:pStyle w:val="CRCoverPage"/>
              <w:spacing w:after="0"/>
              <w:rPr>
                <w:noProof/>
              </w:rPr>
            </w:pPr>
          </w:p>
        </w:tc>
        <w:tc>
          <w:tcPr>
            <w:tcW w:w="1417" w:type="dxa"/>
            <w:gridSpan w:val="3"/>
            <w:tcBorders>
              <w:left w:val="nil"/>
            </w:tcBorders>
          </w:tcPr>
          <w:p w:rsidR="00BA091B" w:rsidRDefault="00BA091B" w:rsidP="008450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091B" w:rsidRDefault="00BA091B" w:rsidP="0084503A">
            <w:pPr>
              <w:pStyle w:val="CRCoverPage"/>
              <w:spacing w:after="0"/>
              <w:ind w:left="100"/>
              <w:rPr>
                <w:noProof/>
              </w:rPr>
            </w:pPr>
            <w:r>
              <w:rPr>
                <w:noProof/>
              </w:rPr>
              <w:t>Rel-15</w:t>
            </w:r>
          </w:p>
        </w:tc>
      </w:tr>
      <w:tr w:rsidR="00BA091B" w:rsidTr="0084503A">
        <w:tc>
          <w:tcPr>
            <w:tcW w:w="1843" w:type="dxa"/>
            <w:tcBorders>
              <w:left w:val="single" w:sz="4" w:space="0" w:color="auto"/>
              <w:bottom w:val="single" w:sz="4" w:space="0" w:color="auto"/>
            </w:tcBorders>
          </w:tcPr>
          <w:p w:rsidR="00BA091B" w:rsidRDefault="00BA091B" w:rsidP="0084503A">
            <w:pPr>
              <w:pStyle w:val="CRCoverPage"/>
              <w:spacing w:after="0"/>
              <w:rPr>
                <w:b/>
                <w:i/>
                <w:noProof/>
              </w:rPr>
            </w:pPr>
          </w:p>
        </w:tc>
        <w:tc>
          <w:tcPr>
            <w:tcW w:w="4677" w:type="dxa"/>
            <w:gridSpan w:val="8"/>
            <w:tcBorders>
              <w:bottom w:val="single" w:sz="4" w:space="0" w:color="auto"/>
            </w:tcBorders>
          </w:tcPr>
          <w:p w:rsidR="00BA091B" w:rsidRDefault="00BA091B" w:rsidP="008450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091B" w:rsidRDefault="00BA091B" w:rsidP="0084503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091B" w:rsidRPr="007C2097" w:rsidRDefault="00BA091B" w:rsidP="008450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091B" w:rsidTr="0084503A">
        <w:tc>
          <w:tcPr>
            <w:tcW w:w="1843" w:type="dxa"/>
          </w:tcPr>
          <w:p w:rsidR="00BA091B" w:rsidRDefault="00BA091B" w:rsidP="0084503A">
            <w:pPr>
              <w:pStyle w:val="CRCoverPage"/>
              <w:spacing w:after="0"/>
              <w:rPr>
                <w:b/>
                <w:i/>
                <w:noProof/>
                <w:sz w:val="8"/>
                <w:szCs w:val="8"/>
              </w:rPr>
            </w:pPr>
          </w:p>
        </w:tc>
        <w:tc>
          <w:tcPr>
            <w:tcW w:w="7797" w:type="dxa"/>
            <w:gridSpan w:val="10"/>
          </w:tcPr>
          <w:p w:rsidR="00BA091B" w:rsidRDefault="00BA091B" w:rsidP="0084503A">
            <w:pPr>
              <w:pStyle w:val="CRCoverPage"/>
              <w:spacing w:after="0"/>
              <w:rPr>
                <w:noProof/>
                <w:sz w:val="8"/>
                <w:szCs w:val="8"/>
              </w:rPr>
            </w:pPr>
          </w:p>
        </w:tc>
      </w:tr>
      <w:tr w:rsidR="00BA091B" w:rsidTr="0084503A">
        <w:tc>
          <w:tcPr>
            <w:tcW w:w="2694" w:type="dxa"/>
            <w:gridSpan w:val="2"/>
            <w:tcBorders>
              <w:top w:val="single" w:sz="4" w:space="0" w:color="auto"/>
              <w:left w:val="single" w:sz="4" w:space="0" w:color="auto"/>
            </w:tcBorders>
          </w:tcPr>
          <w:p w:rsidR="00BA091B" w:rsidRDefault="00BA091B" w:rsidP="008450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091B" w:rsidRDefault="00BA091B" w:rsidP="0084503A">
            <w:pPr>
              <w:pStyle w:val="CRCoverPage"/>
              <w:spacing w:after="0"/>
              <w:ind w:left="100"/>
              <w:rPr>
                <w:noProof/>
              </w:rPr>
            </w:pPr>
            <w:r>
              <w:rPr>
                <w:noProof/>
              </w:rPr>
              <w:t>DRx configuration is wrong. Supported test configurations need to include E-UTRA configurations too</w:t>
            </w:r>
          </w:p>
        </w:tc>
      </w:tr>
      <w:tr w:rsidR="00BA091B" w:rsidTr="0084503A">
        <w:tc>
          <w:tcPr>
            <w:tcW w:w="2694" w:type="dxa"/>
            <w:gridSpan w:val="2"/>
            <w:tcBorders>
              <w:left w:val="single" w:sz="4" w:space="0" w:color="auto"/>
            </w:tcBorders>
          </w:tcPr>
          <w:p w:rsidR="00BA091B" w:rsidRDefault="00BA091B" w:rsidP="0084503A">
            <w:pPr>
              <w:pStyle w:val="CRCoverPage"/>
              <w:spacing w:after="0"/>
              <w:rPr>
                <w:b/>
                <w:i/>
                <w:noProof/>
                <w:sz w:val="8"/>
                <w:szCs w:val="8"/>
              </w:rPr>
            </w:pPr>
          </w:p>
        </w:tc>
        <w:tc>
          <w:tcPr>
            <w:tcW w:w="6946" w:type="dxa"/>
            <w:gridSpan w:val="9"/>
            <w:tcBorders>
              <w:right w:val="single" w:sz="4" w:space="0" w:color="auto"/>
            </w:tcBorders>
          </w:tcPr>
          <w:p w:rsidR="00BA091B" w:rsidRDefault="00BA091B" w:rsidP="0084503A">
            <w:pPr>
              <w:pStyle w:val="CRCoverPage"/>
              <w:spacing w:after="0"/>
              <w:rPr>
                <w:noProof/>
                <w:sz w:val="8"/>
                <w:szCs w:val="8"/>
              </w:rPr>
            </w:pPr>
          </w:p>
        </w:tc>
      </w:tr>
      <w:tr w:rsidR="00BA091B" w:rsidTr="0084503A">
        <w:tc>
          <w:tcPr>
            <w:tcW w:w="2694" w:type="dxa"/>
            <w:gridSpan w:val="2"/>
            <w:tcBorders>
              <w:left w:val="single" w:sz="4" w:space="0" w:color="auto"/>
            </w:tcBorders>
          </w:tcPr>
          <w:p w:rsidR="00BA091B" w:rsidRDefault="00BA091B" w:rsidP="008450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091B" w:rsidRDefault="00BA091B" w:rsidP="0084503A">
            <w:pPr>
              <w:pStyle w:val="CRCoverPage"/>
              <w:spacing w:after="0"/>
              <w:ind w:left="100"/>
              <w:rPr>
                <w:noProof/>
              </w:rPr>
            </w:pPr>
            <w:r>
              <w:rPr>
                <w:noProof/>
              </w:rPr>
              <w:t>DRx configuration is corrected. Added E-UTRA configurations</w:t>
            </w:r>
          </w:p>
        </w:tc>
      </w:tr>
      <w:tr w:rsidR="00BA091B" w:rsidTr="0084503A">
        <w:tc>
          <w:tcPr>
            <w:tcW w:w="2694" w:type="dxa"/>
            <w:gridSpan w:val="2"/>
            <w:tcBorders>
              <w:left w:val="single" w:sz="4" w:space="0" w:color="auto"/>
            </w:tcBorders>
          </w:tcPr>
          <w:p w:rsidR="00BA091B" w:rsidRDefault="00BA091B" w:rsidP="0084503A">
            <w:pPr>
              <w:pStyle w:val="CRCoverPage"/>
              <w:spacing w:after="0"/>
              <w:rPr>
                <w:b/>
                <w:i/>
                <w:noProof/>
                <w:sz w:val="8"/>
                <w:szCs w:val="8"/>
              </w:rPr>
            </w:pPr>
          </w:p>
        </w:tc>
        <w:tc>
          <w:tcPr>
            <w:tcW w:w="6946" w:type="dxa"/>
            <w:gridSpan w:val="9"/>
            <w:tcBorders>
              <w:right w:val="single" w:sz="4" w:space="0" w:color="auto"/>
            </w:tcBorders>
          </w:tcPr>
          <w:p w:rsidR="00BA091B" w:rsidRDefault="00BA091B" w:rsidP="0084503A">
            <w:pPr>
              <w:pStyle w:val="CRCoverPage"/>
              <w:spacing w:after="0"/>
              <w:rPr>
                <w:noProof/>
                <w:sz w:val="8"/>
                <w:szCs w:val="8"/>
              </w:rPr>
            </w:pPr>
          </w:p>
        </w:tc>
      </w:tr>
      <w:tr w:rsidR="00BA091B" w:rsidTr="0084503A">
        <w:tc>
          <w:tcPr>
            <w:tcW w:w="2694" w:type="dxa"/>
            <w:gridSpan w:val="2"/>
            <w:tcBorders>
              <w:left w:val="single" w:sz="4" w:space="0" w:color="auto"/>
              <w:bottom w:val="single" w:sz="4" w:space="0" w:color="auto"/>
            </w:tcBorders>
          </w:tcPr>
          <w:p w:rsidR="00BA091B" w:rsidRDefault="00BA091B" w:rsidP="008450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091B" w:rsidRDefault="00BA091B" w:rsidP="0084503A">
            <w:pPr>
              <w:pStyle w:val="CRCoverPage"/>
              <w:spacing w:after="0"/>
              <w:ind w:left="100"/>
              <w:rPr>
                <w:noProof/>
              </w:rPr>
            </w:pPr>
            <w:r>
              <w:rPr>
                <w:noProof/>
              </w:rPr>
              <w:t>Test confgurrations need to be updated</w:t>
            </w:r>
          </w:p>
        </w:tc>
      </w:tr>
      <w:tr w:rsidR="00BA091B" w:rsidTr="0084503A">
        <w:tc>
          <w:tcPr>
            <w:tcW w:w="2694" w:type="dxa"/>
            <w:gridSpan w:val="2"/>
          </w:tcPr>
          <w:p w:rsidR="00BA091B" w:rsidRDefault="00BA091B" w:rsidP="0084503A">
            <w:pPr>
              <w:pStyle w:val="CRCoverPage"/>
              <w:spacing w:after="0"/>
              <w:rPr>
                <w:b/>
                <w:i/>
                <w:noProof/>
                <w:sz w:val="8"/>
                <w:szCs w:val="8"/>
              </w:rPr>
            </w:pPr>
          </w:p>
        </w:tc>
        <w:tc>
          <w:tcPr>
            <w:tcW w:w="6946" w:type="dxa"/>
            <w:gridSpan w:val="9"/>
          </w:tcPr>
          <w:p w:rsidR="00BA091B" w:rsidRDefault="00BA091B" w:rsidP="0084503A">
            <w:pPr>
              <w:pStyle w:val="CRCoverPage"/>
              <w:spacing w:after="0"/>
              <w:rPr>
                <w:noProof/>
                <w:sz w:val="8"/>
                <w:szCs w:val="8"/>
              </w:rPr>
            </w:pPr>
          </w:p>
        </w:tc>
      </w:tr>
      <w:tr w:rsidR="00BA091B" w:rsidTr="0084503A">
        <w:tc>
          <w:tcPr>
            <w:tcW w:w="2694" w:type="dxa"/>
            <w:gridSpan w:val="2"/>
            <w:tcBorders>
              <w:top w:val="single" w:sz="4" w:space="0" w:color="auto"/>
              <w:left w:val="single" w:sz="4" w:space="0" w:color="auto"/>
            </w:tcBorders>
          </w:tcPr>
          <w:p w:rsidR="00BA091B" w:rsidRDefault="00BA091B" w:rsidP="008450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A091B" w:rsidRDefault="00BA091B" w:rsidP="0084503A">
            <w:pPr>
              <w:pStyle w:val="CRCoverPage"/>
              <w:spacing w:after="0"/>
              <w:ind w:left="100"/>
              <w:rPr>
                <w:noProof/>
              </w:rPr>
            </w:pPr>
            <w:r>
              <w:rPr>
                <w:noProof/>
              </w:rPr>
              <w:t>A.</w:t>
            </w:r>
            <w:r w:rsidR="008803A4">
              <w:rPr>
                <w:noProof/>
              </w:rPr>
              <w:t>4.4</w:t>
            </w:r>
            <w:r>
              <w:rPr>
                <w:noProof/>
              </w:rPr>
              <w:t>.</w:t>
            </w:r>
            <w:r w:rsidR="008803A4">
              <w:rPr>
                <w:noProof/>
              </w:rPr>
              <w:t>1</w:t>
            </w:r>
          </w:p>
        </w:tc>
      </w:tr>
      <w:tr w:rsidR="00BA091B" w:rsidTr="0084503A">
        <w:tc>
          <w:tcPr>
            <w:tcW w:w="2694" w:type="dxa"/>
            <w:gridSpan w:val="2"/>
            <w:tcBorders>
              <w:left w:val="single" w:sz="4" w:space="0" w:color="auto"/>
            </w:tcBorders>
          </w:tcPr>
          <w:p w:rsidR="00BA091B" w:rsidRDefault="00BA091B" w:rsidP="0084503A">
            <w:pPr>
              <w:pStyle w:val="CRCoverPage"/>
              <w:spacing w:after="0"/>
              <w:rPr>
                <w:b/>
                <w:i/>
                <w:noProof/>
                <w:sz w:val="8"/>
                <w:szCs w:val="8"/>
              </w:rPr>
            </w:pPr>
          </w:p>
        </w:tc>
        <w:tc>
          <w:tcPr>
            <w:tcW w:w="6946" w:type="dxa"/>
            <w:gridSpan w:val="9"/>
            <w:tcBorders>
              <w:right w:val="single" w:sz="4" w:space="0" w:color="auto"/>
            </w:tcBorders>
          </w:tcPr>
          <w:p w:rsidR="00BA091B" w:rsidRDefault="00BA091B" w:rsidP="0084503A">
            <w:pPr>
              <w:pStyle w:val="CRCoverPage"/>
              <w:spacing w:after="0"/>
              <w:rPr>
                <w:noProof/>
                <w:sz w:val="8"/>
                <w:szCs w:val="8"/>
              </w:rPr>
            </w:pPr>
          </w:p>
        </w:tc>
      </w:tr>
      <w:tr w:rsidR="00BA091B" w:rsidTr="0084503A">
        <w:tc>
          <w:tcPr>
            <w:tcW w:w="2694" w:type="dxa"/>
            <w:gridSpan w:val="2"/>
            <w:tcBorders>
              <w:left w:val="single" w:sz="4" w:space="0" w:color="auto"/>
            </w:tcBorders>
          </w:tcPr>
          <w:p w:rsidR="00BA091B" w:rsidRDefault="00BA091B" w:rsidP="008450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091B" w:rsidRDefault="00BA091B" w:rsidP="008450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091B" w:rsidRDefault="00BA091B" w:rsidP="0084503A">
            <w:pPr>
              <w:pStyle w:val="CRCoverPage"/>
              <w:spacing w:after="0"/>
              <w:jc w:val="center"/>
              <w:rPr>
                <w:b/>
                <w:caps/>
                <w:noProof/>
              </w:rPr>
            </w:pPr>
            <w:r>
              <w:rPr>
                <w:b/>
                <w:caps/>
                <w:noProof/>
              </w:rPr>
              <w:t>N</w:t>
            </w:r>
          </w:p>
        </w:tc>
        <w:tc>
          <w:tcPr>
            <w:tcW w:w="2977" w:type="dxa"/>
            <w:gridSpan w:val="4"/>
          </w:tcPr>
          <w:p w:rsidR="00BA091B" w:rsidRDefault="00BA091B" w:rsidP="0084503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A091B" w:rsidRDefault="00BA091B" w:rsidP="0084503A">
            <w:pPr>
              <w:pStyle w:val="CRCoverPage"/>
              <w:spacing w:after="0"/>
              <w:ind w:left="99"/>
              <w:rPr>
                <w:noProof/>
              </w:rPr>
            </w:pPr>
          </w:p>
        </w:tc>
      </w:tr>
      <w:tr w:rsidR="00BA091B" w:rsidTr="0084503A">
        <w:tc>
          <w:tcPr>
            <w:tcW w:w="2694" w:type="dxa"/>
            <w:gridSpan w:val="2"/>
            <w:tcBorders>
              <w:left w:val="single" w:sz="4" w:space="0" w:color="auto"/>
            </w:tcBorders>
          </w:tcPr>
          <w:p w:rsidR="00BA091B" w:rsidRDefault="00BA091B" w:rsidP="008450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091B" w:rsidRDefault="00BA091B" w:rsidP="008450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091B" w:rsidRDefault="00BA091B" w:rsidP="0084503A">
            <w:pPr>
              <w:pStyle w:val="CRCoverPage"/>
              <w:spacing w:after="0"/>
              <w:jc w:val="center"/>
              <w:rPr>
                <w:b/>
                <w:caps/>
                <w:noProof/>
              </w:rPr>
            </w:pPr>
            <w:r>
              <w:rPr>
                <w:b/>
                <w:caps/>
                <w:noProof/>
              </w:rPr>
              <w:t>x</w:t>
            </w:r>
          </w:p>
        </w:tc>
        <w:tc>
          <w:tcPr>
            <w:tcW w:w="2977" w:type="dxa"/>
            <w:gridSpan w:val="4"/>
          </w:tcPr>
          <w:p w:rsidR="00BA091B" w:rsidRDefault="00BA091B" w:rsidP="008450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091B" w:rsidRDefault="00BA091B" w:rsidP="0084503A">
            <w:pPr>
              <w:pStyle w:val="CRCoverPage"/>
              <w:spacing w:after="0"/>
              <w:ind w:left="99"/>
              <w:rPr>
                <w:noProof/>
              </w:rPr>
            </w:pPr>
          </w:p>
        </w:tc>
      </w:tr>
      <w:tr w:rsidR="00BA091B" w:rsidTr="0084503A">
        <w:tc>
          <w:tcPr>
            <w:tcW w:w="2694" w:type="dxa"/>
            <w:gridSpan w:val="2"/>
            <w:tcBorders>
              <w:left w:val="single" w:sz="4" w:space="0" w:color="auto"/>
            </w:tcBorders>
          </w:tcPr>
          <w:p w:rsidR="00BA091B" w:rsidRDefault="00BA091B" w:rsidP="008450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091B" w:rsidRDefault="00BA091B" w:rsidP="008450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091B" w:rsidRDefault="00BA091B" w:rsidP="0084503A">
            <w:pPr>
              <w:pStyle w:val="CRCoverPage"/>
              <w:spacing w:after="0"/>
              <w:jc w:val="center"/>
              <w:rPr>
                <w:b/>
                <w:caps/>
                <w:noProof/>
              </w:rPr>
            </w:pPr>
          </w:p>
        </w:tc>
        <w:tc>
          <w:tcPr>
            <w:tcW w:w="2977" w:type="dxa"/>
            <w:gridSpan w:val="4"/>
          </w:tcPr>
          <w:p w:rsidR="00BA091B" w:rsidRDefault="00BA091B" w:rsidP="008450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091B" w:rsidRDefault="00BA091B" w:rsidP="0084503A">
            <w:pPr>
              <w:pStyle w:val="CRCoverPage"/>
              <w:spacing w:after="0"/>
              <w:ind w:left="99"/>
              <w:rPr>
                <w:noProof/>
              </w:rPr>
            </w:pPr>
            <w:r>
              <w:rPr>
                <w:noProof/>
              </w:rPr>
              <w:t>TS/TR…CR... TS38.521-3</w:t>
            </w:r>
          </w:p>
        </w:tc>
      </w:tr>
      <w:tr w:rsidR="00BA091B" w:rsidTr="0084503A">
        <w:tc>
          <w:tcPr>
            <w:tcW w:w="2694" w:type="dxa"/>
            <w:gridSpan w:val="2"/>
            <w:tcBorders>
              <w:left w:val="single" w:sz="4" w:space="0" w:color="auto"/>
            </w:tcBorders>
          </w:tcPr>
          <w:p w:rsidR="00BA091B" w:rsidRDefault="00BA091B" w:rsidP="008450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091B" w:rsidRDefault="00BA091B" w:rsidP="008450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091B" w:rsidRDefault="00BA091B" w:rsidP="0084503A">
            <w:pPr>
              <w:pStyle w:val="CRCoverPage"/>
              <w:spacing w:after="0"/>
              <w:jc w:val="center"/>
              <w:rPr>
                <w:b/>
                <w:caps/>
                <w:noProof/>
              </w:rPr>
            </w:pPr>
            <w:r>
              <w:rPr>
                <w:b/>
                <w:caps/>
                <w:noProof/>
              </w:rPr>
              <w:t>x</w:t>
            </w:r>
          </w:p>
        </w:tc>
        <w:tc>
          <w:tcPr>
            <w:tcW w:w="2977" w:type="dxa"/>
            <w:gridSpan w:val="4"/>
          </w:tcPr>
          <w:p w:rsidR="00BA091B" w:rsidRDefault="00BA091B" w:rsidP="008450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091B" w:rsidRDefault="00BA091B" w:rsidP="0084503A">
            <w:pPr>
              <w:pStyle w:val="CRCoverPage"/>
              <w:spacing w:after="0"/>
              <w:ind w:left="99"/>
              <w:rPr>
                <w:noProof/>
              </w:rPr>
            </w:pPr>
          </w:p>
        </w:tc>
      </w:tr>
      <w:tr w:rsidR="00BA091B" w:rsidTr="0084503A">
        <w:tc>
          <w:tcPr>
            <w:tcW w:w="2694" w:type="dxa"/>
            <w:gridSpan w:val="2"/>
            <w:tcBorders>
              <w:left w:val="single" w:sz="4" w:space="0" w:color="auto"/>
            </w:tcBorders>
          </w:tcPr>
          <w:p w:rsidR="00BA091B" w:rsidRDefault="00BA091B" w:rsidP="0084503A">
            <w:pPr>
              <w:pStyle w:val="CRCoverPage"/>
              <w:spacing w:after="0"/>
              <w:rPr>
                <w:b/>
                <w:i/>
                <w:noProof/>
              </w:rPr>
            </w:pPr>
          </w:p>
        </w:tc>
        <w:tc>
          <w:tcPr>
            <w:tcW w:w="6946" w:type="dxa"/>
            <w:gridSpan w:val="9"/>
            <w:tcBorders>
              <w:right w:val="single" w:sz="4" w:space="0" w:color="auto"/>
            </w:tcBorders>
          </w:tcPr>
          <w:p w:rsidR="00BA091B" w:rsidRDefault="00BA091B" w:rsidP="0084503A">
            <w:pPr>
              <w:pStyle w:val="CRCoverPage"/>
              <w:spacing w:after="0"/>
              <w:rPr>
                <w:noProof/>
              </w:rPr>
            </w:pPr>
          </w:p>
        </w:tc>
      </w:tr>
      <w:tr w:rsidR="00BA091B" w:rsidTr="0084503A">
        <w:tc>
          <w:tcPr>
            <w:tcW w:w="2694" w:type="dxa"/>
            <w:gridSpan w:val="2"/>
            <w:tcBorders>
              <w:left w:val="single" w:sz="4" w:space="0" w:color="auto"/>
              <w:bottom w:val="single" w:sz="4" w:space="0" w:color="auto"/>
            </w:tcBorders>
          </w:tcPr>
          <w:p w:rsidR="00BA091B" w:rsidRDefault="00BA091B" w:rsidP="008450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A091B" w:rsidRDefault="00BA091B" w:rsidP="0084503A">
            <w:pPr>
              <w:pStyle w:val="CRCoverPage"/>
              <w:spacing w:after="0"/>
              <w:ind w:left="100"/>
              <w:rPr>
                <w:noProof/>
              </w:rPr>
            </w:pPr>
          </w:p>
        </w:tc>
      </w:tr>
    </w:tbl>
    <w:p w:rsidR="00BA091B" w:rsidRDefault="00BA091B" w:rsidP="00BA091B">
      <w:pPr>
        <w:rPr>
          <w:noProof/>
        </w:rPr>
        <w:sectPr w:rsidR="00BA091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BA091B" w:rsidRDefault="00BA091B" w:rsidP="00BA091B">
      <w:pPr>
        <w:keepNext/>
        <w:keepLines/>
        <w:spacing w:before="120" w:after="180" w:line="240" w:lineRule="auto"/>
        <w:ind w:left="1134" w:hanging="1134"/>
        <w:outlineLvl w:val="2"/>
        <w:rPr>
          <w:rFonts w:ascii="Arial" w:eastAsia="SimSun" w:hAnsi="Arial" w:cs="Times New Roman"/>
          <w:sz w:val="28"/>
          <w:szCs w:val="20"/>
          <w:lang w:val="en-GB"/>
        </w:rPr>
      </w:pPr>
    </w:p>
    <w:p w:rsidR="00BA091B" w:rsidRPr="00BA091B" w:rsidRDefault="00BA091B" w:rsidP="00BA091B">
      <w:pPr>
        <w:keepNext/>
        <w:keepLines/>
        <w:spacing w:before="120" w:after="180" w:line="240" w:lineRule="auto"/>
        <w:ind w:left="1134" w:hanging="1134"/>
        <w:outlineLvl w:val="2"/>
        <w:rPr>
          <w:rFonts w:ascii="Arial" w:eastAsia="SimSun" w:hAnsi="Arial" w:cs="Times New Roman"/>
          <w:sz w:val="28"/>
          <w:szCs w:val="20"/>
          <w:lang w:val="en-GB" w:eastAsia="zh-CN"/>
        </w:rPr>
      </w:pPr>
      <w:r w:rsidRPr="00BA091B">
        <w:rPr>
          <w:rFonts w:ascii="Arial" w:eastAsia="SimSun" w:hAnsi="Arial" w:cs="Times New Roman"/>
          <w:sz w:val="28"/>
          <w:szCs w:val="20"/>
          <w:lang w:val="en-GB"/>
        </w:rPr>
        <w:t>A.4.4.1</w:t>
      </w:r>
      <w:r w:rsidRPr="00BA091B">
        <w:rPr>
          <w:rFonts w:ascii="Arial" w:eastAsia="SimSun" w:hAnsi="Arial" w:cs="Times New Roman"/>
          <w:sz w:val="28"/>
          <w:szCs w:val="20"/>
          <w:lang w:val="en-GB"/>
        </w:rPr>
        <w:tab/>
        <w:t>UE transmit timing</w:t>
      </w:r>
      <w:bookmarkEnd w:id="0"/>
    </w:p>
    <w:p w:rsidR="00BA091B" w:rsidRPr="00BA091B" w:rsidRDefault="00BA091B" w:rsidP="00BA091B">
      <w:pPr>
        <w:keepNext/>
        <w:keepLines/>
        <w:spacing w:before="120" w:after="180" w:line="240" w:lineRule="auto"/>
        <w:ind w:left="1418" w:hanging="1418"/>
        <w:outlineLvl w:val="3"/>
        <w:rPr>
          <w:rFonts w:ascii="Arial" w:eastAsia="SimSun" w:hAnsi="Arial" w:cs="Times New Roman"/>
          <w:snapToGrid w:val="0"/>
          <w:sz w:val="24"/>
          <w:szCs w:val="20"/>
          <w:lang w:val="en-GB"/>
        </w:rPr>
      </w:pPr>
      <w:bookmarkStart w:id="4" w:name="_Toc535476155"/>
      <w:r w:rsidRPr="00BA091B">
        <w:rPr>
          <w:rFonts w:ascii="Arial" w:eastAsia="SimSun" w:hAnsi="Arial" w:cs="Times New Roman"/>
          <w:snapToGrid w:val="0"/>
          <w:sz w:val="24"/>
          <w:szCs w:val="20"/>
          <w:lang w:val="en-GB"/>
        </w:rPr>
        <w:t>A.4.4.1.1</w:t>
      </w:r>
      <w:r w:rsidRPr="00BA091B">
        <w:rPr>
          <w:rFonts w:ascii="Arial" w:eastAsia="SimSun" w:hAnsi="Arial" w:cs="Times New Roman"/>
          <w:snapToGrid w:val="0"/>
          <w:sz w:val="24"/>
          <w:szCs w:val="20"/>
          <w:lang w:val="en-GB"/>
        </w:rPr>
        <w:tab/>
        <w:t>NR UE Transmit Timing Test for FR1</w:t>
      </w:r>
      <w:bookmarkEnd w:id="4"/>
    </w:p>
    <w:p w:rsidR="00BA091B" w:rsidRPr="00BA091B" w:rsidRDefault="00BA091B" w:rsidP="00BA091B">
      <w:pPr>
        <w:keepNext/>
        <w:keepLines/>
        <w:spacing w:before="120" w:after="180" w:line="240" w:lineRule="auto"/>
        <w:ind w:left="1701" w:hanging="1701"/>
        <w:outlineLvl w:val="4"/>
        <w:rPr>
          <w:rFonts w:ascii="Arial" w:eastAsia="SimSun" w:hAnsi="Arial" w:cs="Times New Roman"/>
          <w:szCs w:val="20"/>
          <w:lang w:val="en-GB"/>
        </w:rPr>
      </w:pPr>
      <w:bookmarkStart w:id="5" w:name="_Toc535476156"/>
      <w:r w:rsidRPr="00BA091B">
        <w:rPr>
          <w:rFonts w:ascii="Arial" w:eastAsia="SimSun" w:hAnsi="Arial" w:cs="Times New Roman"/>
          <w:szCs w:val="20"/>
          <w:lang w:val="en-GB"/>
        </w:rPr>
        <w:t>A.4.4.1.1.1</w:t>
      </w:r>
      <w:r w:rsidRPr="00BA091B">
        <w:rPr>
          <w:rFonts w:ascii="Arial" w:eastAsia="SimSun" w:hAnsi="Arial" w:cs="Times New Roman"/>
          <w:szCs w:val="20"/>
          <w:lang w:val="en-GB"/>
        </w:rPr>
        <w:tab/>
        <w:t>Test Purpose and environment</w:t>
      </w:r>
      <w:bookmarkEnd w:id="5"/>
    </w:p>
    <w:p w:rsidR="00BA091B" w:rsidRPr="00BA091B" w:rsidRDefault="00BA091B" w:rsidP="00BA091B">
      <w:pPr>
        <w:spacing w:after="180" w:line="240" w:lineRule="auto"/>
        <w:rPr>
          <w:rFonts w:ascii="Times New Roman" w:eastAsia="SimSun" w:hAnsi="Times New Roman" w:cs="Times New Roman"/>
          <w:sz w:val="20"/>
          <w:szCs w:val="20"/>
          <w:lang w:val="en-GB"/>
        </w:rPr>
      </w:pPr>
      <w:r w:rsidRPr="00BA091B">
        <w:rPr>
          <w:rFonts w:ascii="Times New Roman" w:eastAsia="SimSun" w:hAnsi="Times New Roman" w:cs="Times New Roman"/>
          <w:sz w:val="20"/>
          <w:szCs w:val="20"/>
          <w:lang w:val="en-GB"/>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rsidR="00BA091B" w:rsidRPr="00BA091B" w:rsidDel="0084503A" w:rsidRDefault="00BA091B" w:rsidP="00BA091B">
      <w:pPr>
        <w:keepNext/>
        <w:keepLines/>
        <w:spacing w:before="60" w:after="180" w:line="240" w:lineRule="auto"/>
        <w:jc w:val="center"/>
        <w:rPr>
          <w:del w:id="6" w:author="Josan, Awlok" w:date="2019-05-03T08:16:00Z"/>
          <w:rFonts w:ascii="Arial" w:eastAsia="Times New Roman" w:hAnsi="Arial" w:cs="Times New Roman"/>
          <w:b/>
          <w:sz w:val="20"/>
          <w:szCs w:val="20"/>
          <w:lang w:val="en-GB"/>
        </w:rPr>
      </w:pPr>
      <w:del w:id="7" w:author="Josan, Awlok" w:date="2019-05-03T08:16:00Z">
        <w:r w:rsidRPr="00BA091B" w:rsidDel="0084503A">
          <w:rPr>
            <w:rFonts w:ascii="Arial" w:eastAsia="SimSun" w:hAnsi="Arial" w:cs="Times New Roman"/>
            <w:b/>
            <w:sz w:val="20"/>
            <w:szCs w:val="20"/>
            <w:lang w:val="en-GB"/>
          </w:rPr>
          <w:delText>Table A.4.4.1.1.1-1: Supported test configurations for FR1 PSCell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A091B" w:rsidRPr="00BA091B" w:rsidDel="0084503A" w:rsidTr="00BA091B">
        <w:trPr>
          <w:trHeight w:val="274"/>
          <w:jc w:val="center"/>
          <w:del w:id="8" w:author="Josan, Awlok" w:date="2019-05-03T08:16:00Z"/>
        </w:trPr>
        <w:tc>
          <w:tcPr>
            <w:tcW w:w="1631" w:type="dxa"/>
            <w:tcBorders>
              <w:top w:val="single" w:sz="4" w:space="0" w:color="auto"/>
              <w:left w:val="single" w:sz="4" w:space="0" w:color="auto"/>
              <w:bottom w:val="single" w:sz="4" w:space="0" w:color="auto"/>
              <w:right w:val="single" w:sz="4" w:space="0" w:color="auto"/>
            </w:tcBorders>
            <w:hideMark/>
          </w:tcPr>
          <w:p w:rsidR="00BA091B" w:rsidRPr="00BA091B" w:rsidDel="0084503A" w:rsidRDefault="00BA091B" w:rsidP="00BA091B">
            <w:pPr>
              <w:keepNext/>
              <w:keepLines/>
              <w:spacing w:after="0" w:line="256" w:lineRule="auto"/>
              <w:jc w:val="center"/>
              <w:rPr>
                <w:del w:id="9" w:author="Josan, Awlok" w:date="2019-05-03T08:16:00Z"/>
                <w:rFonts w:ascii="Arial" w:eastAsia="SimSun" w:hAnsi="Arial" w:cs="Times New Roman"/>
                <w:sz w:val="18"/>
                <w:szCs w:val="20"/>
                <w:lang w:val="en-GB" w:eastAsia="zh-TW"/>
              </w:rPr>
            </w:pPr>
            <w:del w:id="10" w:author="Josan, Awlok" w:date="2019-05-03T08:16:00Z">
              <w:r w:rsidRPr="00BA091B" w:rsidDel="0084503A">
                <w:rPr>
                  <w:rFonts w:ascii="Arial" w:eastAsia="SimSun" w:hAnsi="Arial" w:cs="Times New Roman"/>
                  <w:b/>
                  <w:sz w:val="18"/>
                  <w:szCs w:val="20"/>
                  <w:lang w:val="en-GB" w:eastAsia="zh-TW"/>
                </w:rPr>
                <w:delText>Configuration</w:delText>
              </w:r>
            </w:del>
          </w:p>
        </w:tc>
        <w:tc>
          <w:tcPr>
            <w:tcW w:w="4970" w:type="dxa"/>
            <w:tcBorders>
              <w:top w:val="single" w:sz="4" w:space="0" w:color="auto"/>
              <w:left w:val="single" w:sz="4" w:space="0" w:color="auto"/>
              <w:bottom w:val="single" w:sz="4" w:space="0" w:color="auto"/>
              <w:right w:val="single" w:sz="4" w:space="0" w:color="auto"/>
            </w:tcBorders>
            <w:hideMark/>
          </w:tcPr>
          <w:p w:rsidR="00BA091B" w:rsidRPr="00BA091B" w:rsidDel="0084503A" w:rsidRDefault="00BA091B" w:rsidP="00BA091B">
            <w:pPr>
              <w:keepNext/>
              <w:keepLines/>
              <w:spacing w:after="0" w:line="256" w:lineRule="auto"/>
              <w:jc w:val="center"/>
              <w:rPr>
                <w:del w:id="11" w:author="Josan, Awlok" w:date="2019-05-03T08:16:00Z"/>
                <w:rFonts w:ascii="Arial" w:eastAsia="SimSun" w:hAnsi="Arial" w:cs="Times New Roman"/>
                <w:sz w:val="18"/>
                <w:szCs w:val="20"/>
                <w:lang w:val="en-GB" w:eastAsia="zh-TW"/>
              </w:rPr>
            </w:pPr>
            <w:del w:id="12" w:author="Josan, Awlok" w:date="2019-05-03T08:16:00Z">
              <w:r w:rsidRPr="00BA091B" w:rsidDel="0084503A">
                <w:rPr>
                  <w:rFonts w:ascii="Arial" w:eastAsia="SimSun" w:hAnsi="Arial" w:cs="Times New Roman"/>
                  <w:b/>
                  <w:sz w:val="18"/>
                  <w:szCs w:val="20"/>
                  <w:lang w:val="en-GB" w:eastAsia="zh-TW"/>
                </w:rPr>
                <w:delText>Description</w:delText>
              </w:r>
            </w:del>
          </w:p>
        </w:tc>
      </w:tr>
      <w:tr w:rsidR="00BA091B" w:rsidRPr="00BA091B" w:rsidDel="0084503A" w:rsidTr="00BA091B">
        <w:trPr>
          <w:trHeight w:val="277"/>
          <w:jc w:val="center"/>
          <w:del w:id="13" w:author="Josan, Awlok" w:date="2019-05-03T08:16:00Z"/>
        </w:trPr>
        <w:tc>
          <w:tcPr>
            <w:tcW w:w="1631" w:type="dxa"/>
            <w:tcBorders>
              <w:top w:val="single" w:sz="4" w:space="0" w:color="auto"/>
              <w:left w:val="single" w:sz="4" w:space="0" w:color="auto"/>
              <w:bottom w:val="single" w:sz="4" w:space="0" w:color="auto"/>
              <w:right w:val="single" w:sz="4" w:space="0" w:color="auto"/>
            </w:tcBorders>
            <w:hideMark/>
          </w:tcPr>
          <w:p w:rsidR="00BA091B" w:rsidRPr="00BA091B" w:rsidDel="0084503A" w:rsidRDefault="00BA091B" w:rsidP="00BA091B">
            <w:pPr>
              <w:keepNext/>
              <w:keepLines/>
              <w:spacing w:after="0" w:line="256" w:lineRule="auto"/>
              <w:jc w:val="center"/>
              <w:rPr>
                <w:del w:id="14" w:author="Josan, Awlok" w:date="2019-05-03T08:16:00Z"/>
                <w:rFonts w:ascii="Arial" w:eastAsia="SimSun" w:hAnsi="Arial" w:cs="Times New Roman"/>
                <w:sz w:val="18"/>
                <w:szCs w:val="20"/>
                <w:lang w:val="en-GB" w:eastAsia="zh-TW"/>
              </w:rPr>
            </w:pPr>
            <w:del w:id="15" w:author="Josan, Awlok" w:date="2019-05-03T08:16:00Z">
              <w:r w:rsidRPr="00BA091B" w:rsidDel="0084503A">
                <w:rPr>
                  <w:rFonts w:ascii="Arial" w:eastAsia="SimSun" w:hAnsi="Arial" w:cs="Times New Roman"/>
                  <w:sz w:val="18"/>
                  <w:szCs w:val="20"/>
                  <w:lang w:val="en-GB" w:eastAsia="zh-TW"/>
                </w:rPr>
                <w:delText>1</w:delText>
              </w:r>
            </w:del>
          </w:p>
        </w:tc>
        <w:tc>
          <w:tcPr>
            <w:tcW w:w="4970" w:type="dxa"/>
            <w:tcBorders>
              <w:top w:val="single" w:sz="4" w:space="0" w:color="auto"/>
              <w:left w:val="single" w:sz="4" w:space="0" w:color="auto"/>
              <w:bottom w:val="single" w:sz="4" w:space="0" w:color="auto"/>
              <w:right w:val="single" w:sz="4" w:space="0" w:color="auto"/>
            </w:tcBorders>
            <w:hideMark/>
          </w:tcPr>
          <w:p w:rsidR="00BA091B" w:rsidRPr="00BA091B" w:rsidDel="0084503A" w:rsidRDefault="00BA091B" w:rsidP="00BA091B">
            <w:pPr>
              <w:keepNext/>
              <w:keepLines/>
              <w:spacing w:after="0" w:line="256" w:lineRule="auto"/>
              <w:jc w:val="center"/>
              <w:rPr>
                <w:del w:id="16" w:author="Josan, Awlok" w:date="2019-05-03T08:16:00Z"/>
                <w:rFonts w:ascii="Arial" w:eastAsia="SimSun" w:hAnsi="Arial" w:cs="Times New Roman"/>
                <w:sz w:val="18"/>
                <w:szCs w:val="20"/>
                <w:lang w:val="en-GB" w:eastAsia="zh-TW"/>
              </w:rPr>
            </w:pPr>
            <w:del w:id="17" w:author="Josan, Awlok" w:date="2019-05-03T08:16:00Z">
              <w:r w:rsidRPr="00BA091B" w:rsidDel="0084503A">
                <w:rPr>
                  <w:rFonts w:ascii="Arial" w:eastAsia="SimSun" w:hAnsi="Arial" w:cs="Times New Roman"/>
                  <w:sz w:val="18"/>
                  <w:szCs w:val="20"/>
                  <w:lang w:val="en-GB" w:eastAsia="zh-TW"/>
                </w:rPr>
                <w:delText>FDD, SSB SCS 15 KHz, data SCS 15KHz, BW 10MHz</w:delText>
              </w:r>
            </w:del>
          </w:p>
        </w:tc>
      </w:tr>
      <w:tr w:rsidR="00BA091B" w:rsidRPr="00BA091B" w:rsidDel="0084503A" w:rsidTr="00BA091B">
        <w:trPr>
          <w:trHeight w:val="274"/>
          <w:jc w:val="center"/>
          <w:del w:id="18" w:author="Josan, Awlok" w:date="2019-05-03T08:16:00Z"/>
        </w:trPr>
        <w:tc>
          <w:tcPr>
            <w:tcW w:w="1631" w:type="dxa"/>
            <w:tcBorders>
              <w:top w:val="single" w:sz="4" w:space="0" w:color="auto"/>
              <w:left w:val="single" w:sz="4" w:space="0" w:color="auto"/>
              <w:bottom w:val="single" w:sz="4" w:space="0" w:color="auto"/>
              <w:right w:val="single" w:sz="4" w:space="0" w:color="auto"/>
            </w:tcBorders>
            <w:hideMark/>
          </w:tcPr>
          <w:p w:rsidR="00BA091B" w:rsidRPr="00BA091B" w:rsidDel="0084503A" w:rsidRDefault="00BA091B" w:rsidP="00BA091B">
            <w:pPr>
              <w:keepNext/>
              <w:keepLines/>
              <w:spacing w:after="0" w:line="256" w:lineRule="auto"/>
              <w:jc w:val="center"/>
              <w:rPr>
                <w:del w:id="19" w:author="Josan, Awlok" w:date="2019-05-03T08:16:00Z"/>
                <w:rFonts w:ascii="Arial" w:eastAsia="SimSun" w:hAnsi="Arial" w:cs="Times New Roman"/>
                <w:sz w:val="18"/>
                <w:szCs w:val="20"/>
                <w:lang w:val="en-GB" w:eastAsia="zh-TW"/>
              </w:rPr>
            </w:pPr>
            <w:del w:id="20" w:author="Josan, Awlok" w:date="2019-05-03T08:16:00Z">
              <w:r w:rsidRPr="00BA091B" w:rsidDel="0084503A">
                <w:rPr>
                  <w:rFonts w:ascii="Arial" w:eastAsia="SimSun" w:hAnsi="Arial" w:cs="Times New Roman"/>
                  <w:sz w:val="18"/>
                  <w:szCs w:val="20"/>
                  <w:lang w:val="en-GB" w:eastAsia="zh-TW"/>
                </w:rPr>
                <w:delText>2</w:delText>
              </w:r>
            </w:del>
          </w:p>
        </w:tc>
        <w:tc>
          <w:tcPr>
            <w:tcW w:w="4970" w:type="dxa"/>
            <w:tcBorders>
              <w:top w:val="single" w:sz="4" w:space="0" w:color="auto"/>
              <w:left w:val="single" w:sz="4" w:space="0" w:color="auto"/>
              <w:bottom w:val="single" w:sz="4" w:space="0" w:color="auto"/>
              <w:right w:val="single" w:sz="4" w:space="0" w:color="auto"/>
            </w:tcBorders>
            <w:hideMark/>
          </w:tcPr>
          <w:p w:rsidR="00BA091B" w:rsidRPr="00BA091B" w:rsidDel="0084503A" w:rsidRDefault="00BA091B" w:rsidP="00BA091B">
            <w:pPr>
              <w:keepNext/>
              <w:keepLines/>
              <w:spacing w:after="0" w:line="256" w:lineRule="auto"/>
              <w:jc w:val="center"/>
              <w:rPr>
                <w:del w:id="21" w:author="Josan, Awlok" w:date="2019-05-03T08:16:00Z"/>
                <w:rFonts w:ascii="Arial" w:eastAsia="SimSun" w:hAnsi="Arial" w:cs="Times New Roman"/>
                <w:sz w:val="18"/>
                <w:szCs w:val="20"/>
                <w:lang w:val="en-GB" w:eastAsia="zh-TW"/>
              </w:rPr>
            </w:pPr>
            <w:del w:id="22" w:author="Josan, Awlok" w:date="2019-05-03T08:16:00Z">
              <w:r w:rsidRPr="00BA091B" w:rsidDel="0084503A">
                <w:rPr>
                  <w:rFonts w:ascii="Arial" w:eastAsia="SimSun" w:hAnsi="Arial" w:cs="Times New Roman"/>
                  <w:sz w:val="18"/>
                  <w:szCs w:val="20"/>
                  <w:lang w:val="en-GB" w:eastAsia="zh-TW"/>
                </w:rPr>
                <w:delText>TDD, SSB SCS 15 KHz, data SCS 15KHz, BW 10MHz</w:delText>
              </w:r>
            </w:del>
          </w:p>
        </w:tc>
      </w:tr>
      <w:tr w:rsidR="00BA091B" w:rsidRPr="00BA091B" w:rsidDel="0084503A" w:rsidTr="00BA091B">
        <w:trPr>
          <w:trHeight w:val="274"/>
          <w:jc w:val="center"/>
          <w:del w:id="23" w:author="Josan, Awlok" w:date="2019-05-03T08:16:00Z"/>
        </w:trPr>
        <w:tc>
          <w:tcPr>
            <w:tcW w:w="1631" w:type="dxa"/>
            <w:tcBorders>
              <w:top w:val="single" w:sz="4" w:space="0" w:color="auto"/>
              <w:left w:val="single" w:sz="4" w:space="0" w:color="auto"/>
              <w:bottom w:val="single" w:sz="4" w:space="0" w:color="auto"/>
              <w:right w:val="single" w:sz="4" w:space="0" w:color="auto"/>
            </w:tcBorders>
            <w:hideMark/>
          </w:tcPr>
          <w:p w:rsidR="00BA091B" w:rsidRPr="00BA091B" w:rsidDel="0084503A" w:rsidRDefault="00BA091B" w:rsidP="00BA091B">
            <w:pPr>
              <w:keepNext/>
              <w:keepLines/>
              <w:spacing w:after="0" w:line="256" w:lineRule="auto"/>
              <w:jc w:val="center"/>
              <w:rPr>
                <w:del w:id="24" w:author="Josan, Awlok" w:date="2019-05-03T08:16:00Z"/>
                <w:rFonts w:ascii="Arial" w:eastAsia="SimSun" w:hAnsi="Arial" w:cs="Times New Roman"/>
                <w:sz w:val="18"/>
                <w:szCs w:val="20"/>
                <w:lang w:val="en-GB" w:eastAsia="zh-TW"/>
              </w:rPr>
            </w:pPr>
            <w:del w:id="25" w:author="Josan, Awlok" w:date="2019-05-03T08:16:00Z">
              <w:r w:rsidRPr="00BA091B" w:rsidDel="0084503A">
                <w:rPr>
                  <w:rFonts w:ascii="Arial" w:eastAsia="SimSun" w:hAnsi="Arial" w:cs="Times New Roman"/>
                  <w:sz w:val="18"/>
                  <w:szCs w:val="20"/>
                  <w:lang w:val="en-GB" w:eastAsia="zh-TW"/>
                </w:rPr>
                <w:delText>3</w:delText>
              </w:r>
            </w:del>
          </w:p>
        </w:tc>
        <w:tc>
          <w:tcPr>
            <w:tcW w:w="4970" w:type="dxa"/>
            <w:tcBorders>
              <w:top w:val="single" w:sz="4" w:space="0" w:color="auto"/>
              <w:left w:val="single" w:sz="4" w:space="0" w:color="auto"/>
              <w:bottom w:val="single" w:sz="4" w:space="0" w:color="auto"/>
              <w:right w:val="single" w:sz="4" w:space="0" w:color="auto"/>
            </w:tcBorders>
            <w:hideMark/>
          </w:tcPr>
          <w:p w:rsidR="00BA091B" w:rsidRPr="00BA091B" w:rsidDel="0084503A" w:rsidRDefault="00BA091B" w:rsidP="00BA091B">
            <w:pPr>
              <w:keepNext/>
              <w:keepLines/>
              <w:spacing w:after="0" w:line="256" w:lineRule="auto"/>
              <w:jc w:val="center"/>
              <w:rPr>
                <w:del w:id="26" w:author="Josan, Awlok" w:date="2019-05-03T08:16:00Z"/>
                <w:rFonts w:ascii="Arial" w:eastAsia="SimSun" w:hAnsi="Arial" w:cs="Times New Roman"/>
                <w:sz w:val="18"/>
                <w:szCs w:val="20"/>
                <w:lang w:val="en-GB" w:eastAsia="zh-TW"/>
              </w:rPr>
            </w:pPr>
            <w:del w:id="27" w:author="Josan, Awlok" w:date="2019-05-03T08:16:00Z">
              <w:r w:rsidRPr="00BA091B" w:rsidDel="0084503A">
                <w:rPr>
                  <w:rFonts w:ascii="Arial" w:eastAsia="SimSun" w:hAnsi="Arial" w:cs="Times New Roman"/>
                  <w:sz w:val="18"/>
                  <w:szCs w:val="20"/>
                  <w:lang w:val="en-GB" w:eastAsia="zh-TW"/>
                </w:rPr>
                <w:delText>TDD, SSB SCS 30 KHz, data SCS 30KHz, BW 40MHz</w:delText>
              </w:r>
            </w:del>
          </w:p>
        </w:tc>
      </w:tr>
      <w:tr w:rsidR="00BA091B" w:rsidRPr="00BA091B" w:rsidDel="0084503A" w:rsidTr="00BA091B">
        <w:trPr>
          <w:trHeight w:val="274"/>
          <w:jc w:val="center"/>
          <w:del w:id="28" w:author="Josan, Awlok" w:date="2019-05-03T08:16:00Z"/>
        </w:trPr>
        <w:tc>
          <w:tcPr>
            <w:tcW w:w="6601" w:type="dxa"/>
            <w:gridSpan w:val="2"/>
            <w:tcBorders>
              <w:top w:val="single" w:sz="4" w:space="0" w:color="auto"/>
              <w:left w:val="single" w:sz="4" w:space="0" w:color="auto"/>
              <w:bottom w:val="single" w:sz="4" w:space="0" w:color="auto"/>
              <w:right w:val="single" w:sz="4" w:space="0" w:color="auto"/>
            </w:tcBorders>
            <w:hideMark/>
          </w:tcPr>
          <w:p w:rsidR="00BA091B" w:rsidRPr="00BA091B" w:rsidDel="0084503A" w:rsidRDefault="00BA091B" w:rsidP="00BA091B">
            <w:pPr>
              <w:keepNext/>
              <w:keepLines/>
              <w:spacing w:after="0" w:line="256" w:lineRule="auto"/>
              <w:ind w:left="851" w:hanging="851"/>
              <w:rPr>
                <w:del w:id="29" w:author="Josan, Awlok" w:date="2019-05-03T08:16:00Z"/>
                <w:rFonts w:ascii="Arial" w:eastAsia="SimSun" w:hAnsi="Arial" w:cs="Times New Roman"/>
                <w:sz w:val="18"/>
                <w:szCs w:val="20"/>
                <w:lang w:val="en-GB" w:eastAsia="zh-TW"/>
              </w:rPr>
            </w:pPr>
            <w:del w:id="30" w:author="Josan, Awlok" w:date="2019-05-03T08:16:00Z">
              <w:r w:rsidRPr="00BA091B" w:rsidDel="0084503A">
                <w:rPr>
                  <w:rFonts w:ascii="Arial" w:eastAsia="SimSun" w:hAnsi="Arial" w:cs="Times New Roman"/>
                  <w:sz w:val="18"/>
                  <w:szCs w:val="20"/>
                  <w:lang w:val="en-GB" w:eastAsia="zh-TW"/>
                </w:rPr>
                <w:delText>Note: The UE is only required to pass in one of the supported test configurations in FR1</w:delText>
              </w:r>
            </w:del>
          </w:p>
        </w:tc>
      </w:tr>
    </w:tbl>
    <w:p w:rsidR="00BA091B" w:rsidRPr="008D5C6B" w:rsidRDefault="008D5C6B">
      <w:pPr>
        <w:keepNext/>
        <w:keepLines/>
        <w:spacing w:before="60" w:after="180" w:line="240" w:lineRule="auto"/>
        <w:jc w:val="center"/>
        <w:rPr>
          <w:ins w:id="31" w:author="Josan, Awlok" w:date="2019-05-03T08:16:00Z"/>
          <w:rFonts w:ascii="Arial" w:eastAsia="SimSun" w:hAnsi="Arial" w:cs="Times New Roman"/>
          <w:b/>
          <w:sz w:val="20"/>
          <w:szCs w:val="20"/>
          <w:lang w:val="en-GB"/>
          <w:rPrChange w:id="32" w:author="Josan, Awlok" w:date="2019-05-03T08:17:00Z">
            <w:rPr>
              <w:ins w:id="33" w:author="Josan, Awlok" w:date="2019-05-03T08:16:00Z"/>
              <w:rFonts w:ascii="Times New Roman" w:eastAsia="SimSun" w:hAnsi="Times New Roman" w:cs="Times New Roman"/>
              <w:sz w:val="20"/>
              <w:szCs w:val="20"/>
              <w:lang w:val="en-GB"/>
            </w:rPr>
          </w:rPrChange>
        </w:rPr>
        <w:pPrChange w:id="34" w:author="Josan, Awlok" w:date="2019-05-03T08:17:00Z">
          <w:pPr>
            <w:spacing w:after="180" w:line="240" w:lineRule="auto"/>
          </w:pPr>
        </w:pPrChange>
      </w:pPr>
      <w:ins w:id="35" w:author="Josan, Awlok" w:date="2019-05-03T08:17:00Z">
        <w:r w:rsidRPr="00BA091B">
          <w:rPr>
            <w:rFonts w:ascii="Arial" w:eastAsia="SimSun" w:hAnsi="Arial" w:cs="Times New Roman"/>
            <w:b/>
            <w:sz w:val="20"/>
            <w:szCs w:val="20"/>
            <w:lang w:val="en-GB"/>
          </w:rPr>
          <w:t xml:space="preserve">Table A.4.4.1.1.1-2: </w:t>
        </w:r>
        <w:r>
          <w:rPr>
            <w:rFonts w:ascii="Arial" w:eastAsia="SimSun" w:hAnsi="Arial" w:cs="Times New Roman"/>
            <w:b/>
            <w:sz w:val="20"/>
            <w:szCs w:val="20"/>
            <w:lang w:val="en-GB"/>
          </w:rPr>
          <w:t>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4503A" w:rsidTr="0084503A">
        <w:trPr>
          <w:trHeight w:val="274"/>
          <w:jc w:val="center"/>
          <w:ins w:id="36" w:author="Josan, Awlok" w:date="2019-05-03T08:17:00Z"/>
        </w:trPr>
        <w:tc>
          <w:tcPr>
            <w:tcW w:w="1631" w:type="dxa"/>
            <w:tcBorders>
              <w:top w:val="single" w:sz="4" w:space="0" w:color="auto"/>
              <w:left w:val="single" w:sz="4" w:space="0" w:color="auto"/>
              <w:bottom w:val="single" w:sz="4" w:space="0" w:color="auto"/>
              <w:right w:val="single" w:sz="4" w:space="0" w:color="auto"/>
            </w:tcBorders>
            <w:hideMark/>
          </w:tcPr>
          <w:p w:rsidR="0084503A" w:rsidRDefault="0084503A">
            <w:pPr>
              <w:pStyle w:val="TAH"/>
              <w:spacing w:line="256" w:lineRule="auto"/>
              <w:rPr>
                <w:ins w:id="37" w:author="Josan, Awlok" w:date="2019-05-03T08:17:00Z"/>
                <w:lang w:eastAsia="zh-CN"/>
              </w:rPr>
            </w:pPr>
            <w:ins w:id="38" w:author="Josan, Awlok" w:date="2019-05-03T08:17:00Z">
              <w:r>
                <w:rPr>
                  <w:lang w:eastAsia="zh-CN"/>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84503A" w:rsidRDefault="0084503A">
            <w:pPr>
              <w:pStyle w:val="TAH"/>
              <w:spacing w:line="256" w:lineRule="auto"/>
              <w:rPr>
                <w:ins w:id="39" w:author="Josan, Awlok" w:date="2019-05-03T08:17:00Z"/>
                <w:lang w:eastAsia="zh-CN"/>
              </w:rPr>
            </w:pPr>
            <w:ins w:id="40" w:author="Josan, Awlok" w:date="2019-05-03T08:17:00Z">
              <w:r>
                <w:rPr>
                  <w:lang w:eastAsia="zh-CN"/>
                </w:rPr>
                <w:t>Description</w:t>
              </w:r>
            </w:ins>
          </w:p>
        </w:tc>
      </w:tr>
      <w:tr w:rsidR="0084503A" w:rsidTr="0084503A">
        <w:trPr>
          <w:trHeight w:val="277"/>
          <w:jc w:val="center"/>
          <w:ins w:id="41" w:author="Josan, Awlok" w:date="2019-05-03T08:17:00Z"/>
        </w:trPr>
        <w:tc>
          <w:tcPr>
            <w:tcW w:w="1631" w:type="dxa"/>
            <w:tcBorders>
              <w:top w:val="single" w:sz="4" w:space="0" w:color="auto"/>
              <w:left w:val="single" w:sz="4" w:space="0" w:color="auto"/>
              <w:bottom w:val="single" w:sz="4" w:space="0" w:color="auto"/>
              <w:right w:val="single" w:sz="4" w:space="0" w:color="auto"/>
            </w:tcBorders>
            <w:hideMark/>
          </w:tcPr>
          <w:p w:rsidR="0084503A" w:rsidRDefault="0084503A">
            <w:pPr>
              <w:pStyle w:val="TAC"/>
              <w:spacing w:line="256" w:lineRule="auto"/>
              <w:rPr>
                <w:ins w:id="42" w:author="Josan, Awlok" w:date="2019-05-03T08:17:00Z"/>
                <w:lang w:eastAsia="zh-CN"/>
              </w:rPr>
            </w:pPr>
            <w:ins w:id="43" w:author="Josan, Awlok" w:date="2019-05-03T08:17:00Z">
              <w:r>
                <w:rPr>
                  <w:lang w:eastAsia="zh-CN"/>
                </w:rPr>
                <w:t>1</w:t>
              </w:r>
            </w:ins>
          </w:p>
        </w:tc>
        <w:tc>
          <w:tcPr>
            <w:tcW w:w="4970" w:type="dxa"/>
            <w:tcBorders>
              <w:top w:val="single" w:sz="4" w:space="0" w:color="auto"/>
              <w:left w:val="single" w:sz="4" w:space="0" w:color="auto"/>
              <w:bottom w:val="single" w:sz="4" w:space="0" w:color="auto"/>
              <w:right w:val="single" w:sz="4" w:space="0" w:color="auto"/>
            </w:tcBorders>
            <w:hideMark/>
          </w:tcPr>
          <w:p w:rsidR="0084503A" w:rsidRDefault="0084503A">
            <w:pPr>
              <w:pStyle w:val="TAC"/>
              <w:spacing w:line="256" w:lineRule="auto"/>
              <w:rPr>
                <w:ins w:id="44" w:author="Josan, Awlok" w:date="2019-05-03T08:17:00Z"/>
                <w:lang w:eastAsia="zh-CN"/>
              </w:rPr>
            </w:pPr>
            <w:ins w:id="45" w:author="Josan, Awlok" w:date="2019-05-03T08:17:00Z">
              <w:r>
                <w:rPr>
                  <w:lang w:eastAsia="zh-CN"/>
                </w:rPr>
                <w:t>LTE FDD, NR SCS 15 kHz, BW 10 MHz, FDD</w:t>
              </w:r>
            </w:ins>
          </w:p>
        </w:tc>
      </w:tr>
      <w:tr w:rsidR="0084503A" w:rsidTr="0084503A">
        <w:trPr>
          <w:trHeight w:val="274"/>
          <w:jc w:val="center"/>
          <w:ins w:id="46" w:author="Josan, Awlok" w:date="2019-05-03T08:17:00Z"/>
        </w:trPr>
        <w:tc>
          <w:tcPr>
            <w:tcW w:w="1631" w:type="dxa"/>
            <w:tcBorders>
              <w:top w:val="single" w:sz="4" w:space="0" w:color="auto"/>
              <w:left w:val="single" w:sz="4" w:space="0" w:color="auto"/>
              <w:bottom w:val="single" w:sz="4" w:space="0" w:color="auto"/>
              <w:right w:val="single" w:sz="4" w:space="0" w:color="auto"/>
            </w:tcBorders>
            <w:hideMark/>
          </w:tcPr>
          <w:p w:rsidR="0084503A" w:rsidRDefault="0084503A">
            <w:pPr>
              <w:pStyle w:val="TAC"/>
              <w:spacing w:line="256" w:lineRule="auto"/>
              <w:rPr>
                <w:ins w:id="47" w:author="Josan, Awlok" w:date="2019-05-03T08:17:00Z"/>
                <w:lang w:eastAsia="zh-CN"/>
              </w:rPr>
            </w:pPr>
            <w:ins w:id="48" w:author="Josan, Awlok" w:date="2019-05-03T08:17:00Z">
              <w:r>
                <w:rPr>
                  <w:lang w:eastAsia="zh-CN"/>
                </w:rPr>
                <w:t>2</w:t>
              </w:r>
            </w:ins>
          </w:p>
        </w:tc>
        <w:tc>
          <w:tcPr>
            <w:tcW w:w="4970" w:type="dxa"/>
            <w:tcBorders>
              <w:top w:val="single" w:sz="4" w:space="0" w:color="auto"/>
              <w:left w:val="single" w:sz="4" w:space="0" w:color="auto"/>
              <w:bottom w:val="single" w:sz="4" w:space="0" w:color="auto"/>
              <w:right w:val="single" w:sz="4" w:space="0" w:color="auto"/>
            </w:tcBorders>
            <w:hideMark/>
          </w:tcPr>
          <w:p w:rsidR="0084503A" w:rsidRDefault="0084503A">
            <w:pPr>
              <w:pStyle w:val="TAC"/>
              <w:spacing w:line="256" w:lineRule="auto"/>
              <w:rPr>
                <w:ins w:id="49" w:author="Josan, Awlok" w:date="2019-05-03T08:17:00Z"/>
                <w:lang w:eastAsia="zh-CN"/>
              </w:rPr>
            </w:pPr>
            <w:ins w:id="50" w:author="Josan, Awlok" w:date="2019-05-03T08:17:00Z">
              <w:r>
                <w:rPr>
                  <w:lang w:eastAsia="zh-CN"/>
                </w:rPr>
                <w:t>LTE FDD, NR SCS 15 kHz, BW 10 MHz, TDD</w:t>
              </w:r>
            </w:ins>
          </w:p>
        </w:tc>
      </w:tr>
      <w:tr w:rsidR="0084503A" w:rsidTr="0084503A">
        <w:trPr>
          <w:trHeight w:val="274"/>
          <w:jc w:val="center"/>
          <w:ins w:id="51" w:author="Josan, Awlok" w:date="2019-05-03T08:17:00Z"/>
        </w:trPr>
        <w:tc>
          <w:tcPr>
            <w:tcW w:w="1631" w:type="dxa"/>
            <w:tcBorders>
              <w:top w:val="single" w:sz="4" w:space="0" w:color="auto"/>
              <w:left w:val="single" w:sz="4" w:space="0" w:color="auto"/>
              <w:bottom w:val="single" w:sz="4" w:space="0" w:color="auto"/>
              <w:right w:val="single" w:sz="4" w:space="0" w:color="auto"/>
            </w:tcBorders>
            <w:hideMark/>
          </w:tcPr>
          <w:p w:rsidR="0084503A" w:rsidRDefault="0084503A">
            <w:pPr>
              <w:pStyle w:val="TAC"/>
              <w:spacing w:line="256" w:lineRule="auto"/>
              <w:rPr>
                <w:ins w:id="52" w:author="Josan, Awlok" w:date="2019-05-03T08:17:00Z"/>
                <w:lang w:eastAsia="zh-CN"/>
              </w:rPr>
            </w:pPr>
            <w:ins w:id="53" w:author="Josan, Awlok" w:date="2019-05-03T08:17:00Z">
              <w:r>
                <w:rPr>
                  <w:lang w:eastAsia="zh-CN"/>
                </w:rPr>
                <w:t>3</w:t>
              </w:r>
            </w:ins>
          </w:p>
        </w:tc>
        <w:tc>
          <w:tcPr>
            <w:tcW w:w="4970" w:type="dxa"/>
            <w:tcBorders>
              <w:top w:val="single" w:sz="4" w:space="0" w:color="auto"/>
              <w:left w:val="single" w:sz="4" w:space="0" w:color="auto"/>
              <w:bottom w:val="single" w:sz="4" w:space="0" w:color="auto"/>
              <w:right w:val="single" w:sz="4" w:space="0" w:color="auto"/>
            </w:tcBorders>
            <w:hideMark/>
          </w:tcPr>
          <w:p w:rsidR="0084503A" w:rsidRDefault="0084503A">
            <w:pPr>
              <w:pStyle w:val="TAC"/>
              <w:spacing w:line="256" w:lineRule="auto"/>
              <w:rPr>
                <w:ins w:id="54" w:author="Josan, Awlok" w:date="2019-05-03T08:17:00Z"/>
                <w:lang w:eastAsia="zh-CN"/>
              </w:rPr>
            </w:pPr>
            <w:ins w:id="55" w:author="Josan, Awlok" w:date="2019-05-03T08:17:00Z">
              <w:r>
                <w:rPr>
                  <w:lang w:eastAsia="zh-CN"/>
                </w:rPr>
                <w:t>LTE FDD, NR SCS 30 kHz, BW 40 MHz, TDD</w:t>
              </w:r>
            </w:ins>
          </w:p>
        </w:tc>
      </w:tr>
      <w:tr w:rsidR="0084503A" w:rsidTr="0084503A">
        <w:trPr>
          <w:trHeight w:val="274"/>
          <w:jc w:val="center"/>
          <w:ins w:id="56" w:author="Josan, Awlok" w:date="2019-05-03T08:17:00Z"/>
        </w:trPr>
        <w:tc>
          <w:tcPr>
            <w:tcW w:w="1631" w:type="dxa"/>
            <w:tcBorders>
              <w:top w:val="single" w:sz="4" w:space="0" w:color="auto"/>
              <w:left w:val="single" w:sz="4" w:space="0" w:color="auto"/>
              <w:bottom w:val="single" w:sz="4" w:space="0" w:color="auto"/>
              <w:right w:val="single" w:sz="4" w:space="0" w:color="auto"/>
            </w:tcBorders>
            <w:hideMark/>
          </w:tcPr>
          <w:p w:rsidR="0084503A" w:rsidRDefault="0084503A">
            <w:pPr>
              <w:pStyle w:val="TAC"/>
              <w:spacing w:line="256" w:lineRule="auto"/>
              <w:rPr>
                <w:ins w:id="57" w:author="Josan, Awlok" w:date="2019-05-03T08:17:00Z"/>
                <w:lang w:eastAsia="zh-CN"/>
              </w:rPr>
            </w:pPr>
            <w:ins w:id="58" w:author="Josan, Awlok" w:date="2019-05-03T08:17:00Z">
              <w:r>
                <w:rPr>
                  <w:lang w:eastAsia="zh-CN"/>
                </w:rPr>
                <w:t>4</w:t>
              </w:r>
            </w:ins>
          </w:p>
        </w:tc>
        <w:tc>
          <w:tcPr>
            <w:tcW w:w="4970" w:type="dxa"/>
            <w:tcBorders>
              <w:top w:val="single" w:sz="4" w:space="0" w:color="auto"/>
              <w:left w:val="single" w:sz="4" w:space="0" w:color="auto"/>
              <w:bottom w:val="single" w:sz="4" w:space="0" w:color="auto"/>
              <w:right w:val="single" w:sz="4" w:space="0" w:color="auto"/>
            </w:tcBorders>
            <w:hideMark/>
          </w:tcPr>
          <w:p w:rsidR="0084503A" w:rsidRDefault="0084503A">
            <w:pPr>
              <w:pStyle w:val="TAC"/>
              <w:spacing w:line="256" w:lineRule="auto"/>
              <w:rPr>
                <w:ins w:id="59" w:author="Josan, Awlok" w:date="2019-05-03T08:17:00Z"/>
                <w:lang w:eastAsia="zh-CN"/>
              </w:rPr>
            </w:pPr>
            <w:ins w:id="60" w:author="Josan, Awlok" w:date="2019-05-03T08:17:00Z">
              <w:r>
                <w:rPr>
                  <w:lang w:eastAsia="zh-CN"/>
                </w:rPr>
                <w:t xml:space="preserve">LTE </w:t>
              </w:r>
            </w:ins>
            <w:ins w:id="61" w:author="Josan, Awlok" w:date="2019-05-03T08:19:00Z">
              <w:r w:rsidR="008D5C6B">
                <w:rPr>
                  <w:lang w:eastAsia="zh-CN"/>
                </w:rPr>
                <w:t>T</w:t>
              </w:r>
            </w:ins>
            <w:ins w:id="62" w:author="Josan, Awlok" w:date="2019-05-03T08:17:00Z">
              <w:r>
                <w:rPr>
                  <w:lang w:eastAsia="zh-CN"/>
                </w:rPr>
                <w:t>DD, NR SCS 15 kHz, BW 10 MHz, FDD</w:t>
              </w:r>
            </w:ins>
          </w:p>
        </w:tc>
      </w:tr>
      <w:tr w:rsidR="0084503A" w:rsidTr="0084503A">
        <w:trPr>
          <w:trHeight w:val="274"/>
          <w:jc w:val="center"/>
          <w:ins w:id="63" w:author="Josan, Awlok" w:date="2019-05-03T08:17:00Z"/>
        </w:trPr>
        <w:tc>
          <w:tcPr>
            <w:tcW w:w="1631" w:type="dxa"/>
            <w:tcBorders>
              <w:top w:val="single" w:sz="4" w:space="0" w:color="auto"/>
              <w:left w:val="single" w:sz="4" w:space="0" w:color="auto"/>
              <w:bottom w:val="single" w:sz="4" w:space="0" w:color="auto"/>
              <w:right w:val="single" w:sz="4" w:space="0" w:color="auto"/>
            </w:tcBorders>
            <w:hideMark/>
          </w:tcPr>
          <w:p w:rsidR="0084503A" w:rsidRDefault="0084503A">
            <w:pPr>
              <w:pStyle w:val="TAC"/>
              <w:spacing w:line="256" w:lineRule="auto"/>
              <w:rPr>
                <w:ins w:id="64" w:author="Josan, Awlok" w:date="2019-05-03T08:17:00Z"/>
                <w:lang w:eastAsia="zh-CN"/>
              </w:rPr>
            </w:pPr>
            <w:ins w:id="65" w:author="Josan, Awlok" w:date="2019-05-03T08:17:00Z">
              <w:r>
                <w:rPr>
                  <w:lang w:eastAsia="zh-CN"/>
                </w:rPr>
                <w:t>5</w:t>
              </w:r>
            </w:ins>
          </w:p>
        </w:tc>
        <w:tc>
          <w:tcPr>
            <w:tcW w:w="4970" w:type="dxa"/>
            <w:tcBorders>
              <w:top w:val="single" w:sz="4" w:space="0" w:color="auto"/>
              <w:left w:val="single" w:sz="4" w:space="0" w:color="auto"/>
              <w:bottom w:val="single" w:sz="4" w:space="0" w:color="auto"/>
              <w:right w:val="single" w:sz="4" w:space="0" w:color="auto"/>
            </w:tcBorders>
            <w:hideMark/>
          </w:tcPr>
          <w:p w:rsidR="0084503A" w:rsidRDefault="0084503A">
            <w:pPr>
              <w:pStyle w:val="TAC"/>
              <w:spacing w:line="256" w:lineRule="auto"/>
              <w:rPr>
                <w:ins w:id="66" w:author="Josan, Awlok" w:date="2019-05-03T08:17:00Z"/>
                <w:lang w:eastAsia="zh-CN"/>
              </w:rPr>
            </w:pPr>
            <w:ins w:id="67" w:author="Josan, Awlok" w:date="2019-05-03T08:17:00Z">
              <w:r>
                <w:rPr>
                  <w:lang w:eastAsia="zh-CN"/>
                </w:rPr>
                <w:t xml:space="preserve">LTE </w:t>
              </w:r>
            </w:ins>
            <w:ins w:id="68" w:author="Josan, Awlok" w:date="2019-05-03T08:19:00Z">
              <w:r w:rsidR="008D5C6B">
                <w:rPr>
                  <w:lang w:eastAsia="zh-CN"/>
                </w:rPr>
                <w:t>T</w:t>
              </w:r>
            </w:ins>
            <w:ins w:id="69" w:author="Josan, Awlok" w:date="2019-05-03T08:17:00Z">
              <w:r>
                <w:rPr>
                  <w:lang w:eastAsia="zh-CN"/>
                </w:rPr>
                <w:t>DD, NR SCS 15 kHz, BW 10 MHz, TDD</w:t>
              </w:r>
            </w:ins>
          </w:p>
        </w:tc>
      </w:tr>
      <w:tr w:rsidR="0084503A" w:rsidTr="0084503A">
        <w:trPr>
          <w:trHeight w:val="274"/>
          <w:jc w:val="center"/>
          <w:ins w:id="70" w:author="Josan, Awlok" w:date="2019-05-03T08:17:00Z"/>
        </w:trPr>
        <w:tc>
          <w:tcPr>
            <w:tcW w:w="1631" w:type="dxa"/>
            <w:tcBorders>
              <w:top w:val="single" w:sz="4" w:space="0" w:color="auto"/>
              <w:left w:val="single" w:sz="4" w:space="0" w:color="auto"/>
              <w:bottom w:val="single" w:sz="4" w:space="0" w:color="auto"/>
              <w:right w:val="single" w:sz="4" w:space="0" w:color="auto"/>
            </w:tcBorders>
            <w:hideMark/>
          </w:tcPr>
          <w:p w:rsidR="0084503A" w:rsidRDefault="0084503A">
            <w:pPr>
              <w:pStyle w:val="TAC"/>
              <w:spacing w:line="256" w:lineRule="auto"/>
              <w:rPr>
                <w:ins w:id="71" w:author="Josan, Awlok" w:date="2019-05-03T08:17:00Z"/>
                <w:lang w:eastAsia="zh-CN"/>
              </w:rPr>
            </w:pPr>
            <w:ins w:id="72" w:author="Josan, Awlok" w:date="2019-05-03T08:17:00Z">
              <w:r>
                <w:rPr>
                  <w:lang w:eastAsia="zh-CN"/>
                </w:rPr>
                <w:t>6</w:t>
              </w:r>
            </w:ins>
          </w:p>
        </w:tc>
        <w:tc>
          <w:tcPr>
            <w:tcW w:w="4970" w:type="dxa"/>
            <w:tcBorders>
              <w:top w:val="single" w:sz="4" w:space="0" w:color="auto"/>
              <w:left w:val="single" w:sz="4" w:space="0" w:color="auto"/>
              <w:bottom w:val="single" w:sz="4" w:space="0" w:color="auto"/>
              <w:right w:val="single" w:sz="4" w:space="0" w:color="auto"/>
            </w:tcBorders>
            <w:hideMark/>
          </w:tcPr>
          <w:p w:rsidR="0084503A" w:rsidRDefault="0084503A">
            <w:pPr>
              <w:pStyle w:val="TAC"/>
              <w:spacing w:line="256" w:lineRule="auto"/>
              <w:rPr>
                <w:ins w:id="73" w:author="Josan, Awlok" w:date="2019-05-03T08:17:00Z"/>
                <w:lang w:eastAsia="zh-CN"/>
              </w:rPr>
            </w:pPr>
            <w:ins w:id="74" w:author="Josan, Awlok" w:date="2019-05-03T08:17:00Z">
              <w:r>
                <w:rPr>
                  <w:lang w:eastAsia="zh-CN"/>
                </w:rPr>
                <w:t xml:space="preserve">LTE </w:t>
              </w:r>
            </w:ins>
            <w:ins w:id="75" w:author="Josan, Awlok" w:date="2019-05-03T08:19:00Z">
              <w:r w:rsidR="008D5C6B">
                <w:rPr>
                  <w:lang w:eastAsia="zh-CN"/>
                </w:rPr>
                <w:t>T</w:t>
              </w:r>
            </w:ins>
            <w:ins w:id="76" w:author="Josan, Awlok" w:date="2019-05-03T08:17:00Z">
              <w:r>
                <w:rPr>
                  <w:lang w:eastAsia="zh-CN"/>
                </w:rPr>
                <w:t>DD, NR SCS 30 kHz, BW 40 MHz, TDD</w:t>
              </w:r>
            </w:ins>
          </w:p>
        </w:tc>
      </w:tr>
      <w:tr w:rsidR="0084503A" w:rsidTr="0084503A">
        <w:trPr>
          <w:trHeight w:val="274"/>
          <w:jc w:val="center"/>
          <w:ins w:id="77" w:author="Josan, Awlok" w:date="2019-05-03T08:17:00Z"/>
        </w:trPr>
        <w:tc>
          <w:tcPr>
            <w:tcW w:w="6601" w:type="dxa"/>
            <w:gridSpan w:val="2"/>
            <w:tcBorders>
              <w:top w:val="single" w:sz="4" w:space="0" w:color="auto"/>
              <w:left w:val="single" w:sz="4" w:space="0" w:color="auto"/>
              <w:bottom w:val="single" w:sz="4" w:space="0" w:color="auto"/>
              <w:right w:val="single" w:sz="4" w:space="0" w:color="auto"/>
            </w:tcBorders>
            <w:hideMark/>
          </w:tcPr>
          <w:p w:rsidR="0084503A" w:rsidRDefault="0084503A">
            <w:pPr>
              <w:pStyle w:val="TAN"/>
              <w:spacing w:line="256" w:lineRule="auto"/>
              <w:rPr>
                <w:ins w:id="78" w:author="Josan, Awlok" w:date="2019-05-03T08:17:00Z"/>
                <w:lang w:eastAsia="zh-CN"/>
              </w:rPr>
            </w:pPr>
            <w:ins w:id="79" w:author="Josan, Awlok" w:date="2019-05-03T08:17:00Z">
              <w:r>
                <w:rPr>
                  <w:lang w:eastAsia="zh-CN"/>
                </w:rPr>
                <w:t>Note:</w:t>
              </w:r>
              <w:r>
                <w:rPr>
                  <w:lang w:eastAsia="zh-CN"/>
                </w:rPr>
                <w:tab/>
                <w:t>The UE is only required to pass in one of the supported test configurations in FR1</w:t>
              </w:r>
            </w:ins>
          </w:p>
        </w:tc>
      </w:tr>
    </w:tbl>
    <w:p w:rsidR="0084503A" w:rsidRPr="00BA091B" w:rsidRDefault="0084503A" w:rsidP="00BA091B">
      <w:pPr>
        <w:spacing w:after="180" w:line="240" w:lineRule="auto"/>
        <w:rPr>
          <w:rFonts w:ascii="Times New Roman" w:eastAsia="SimSun" w:hAnsi="Times New Roman" w:cs="Times New Roman"/>
          <w:sz w:val="20"/>
          <w:szCs w:val="20"/>
          <w:lang w:val="en-GB"/>
        </w:rPr>
      </w:pPr>
    </w:p>
    <w:p w:rsidR="00BA091B" w:rsidRPr="00BA091B" w:rsidRDefault="00BA091B" w:rsidP="00BA091B">
      <w:pPr>
        <w:spacing w:after="180" w:line="240" w:lineRule="auto"/>
        <w:rPr>
          <w:rFonts w:ascii="Times New Roman" w:eastAsia="SimSun" w:hAnsi="Times New Roman" w:cs="Times New Roman"/>
          <w:sz w:val="20"/>
          <w:szCs w:val="20"/>
          <w:lang w:val="en-GB"/>
        </w:rPr>
      </w:pPr>
      <w:r w:rsidRPr="00BA091B">
        <w:rPr>
          <w:rFonts w:ascii="Times New Roman" w:eastAsia="SimSun" w:hAnsi="Times New Roman" w:cs="Times New Roman"/>
          <w:sz w:val="20"/>
          <w:szCs w:val="20"/>
          <w:lang w:val="en-GB"/>
        </w:rPr>
        <w:t>For this test a single NR cell is used. Table A.4.4.1.1.1-2 defines the parameters to be configured and strength of the transmitted signals. The transmit timing is verified by the UE transmitting SRS using the configuration defined in Table A.4.4.1.1.1-3.</w:t>
      </w:r>
    </w:p>
    <w:p w:rsidR="00BA091B" w:rsidRPr="00BA091B" w:rsidRDefault="00BA091B" w:rsidP="00BA091B">
      <w:pPr>
        <w:keepNext/>
        <w:keepLines/>
        <w:spacing w:before="60" w:after="180" w:line="240" w:lineRule="auto"/>
        <w:jc w:val="center"/>
        <w:rPr>
          <w:rFonts w:ascii="Arial" w:eastAsia="SimSun" w:hAnsi="Arial" w:cs="Times New Roman"/>
          <w:b/>
          <w:sz w:val="20"/>
          <w:szCs w:val="20"/>
          <w:lang w:val="en-GB"/>
        </w:rPr>
      </w:pPr>
      <w:r w:rsidRPr="00BA091B">
        <w:rPr>
          <w:rFonts w:ascii="Arial" w:eastAsia="SimSun" w:hAnsi="Arial" w:cs="Times New Roman"/>
          <w:b/>
          <w:sz w:val="20"/>
          <w:szCs w:val="20"/>
          <w:lang w:val="en-GB"/>
        </w:rPr>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386"/>
        <w:gridCol w:w="1418"/>
        <w:gridCol w:w="1400"/>
        <w:gridCol w:w="8"/>
        <w:gridCol w:w="7"/>
        <w:gridCol w:w="1487"/>
        <w:gridCol w:w="7"/>
        <w:gridCol w:w="1403"/>
      </w:tblGrid>
      <w:tr w:rsidR="00BA091B" w:rsidRPr="00BA091B" w:rsidTr="00BA091B">
        <w:tc>
          <w:tcPr>
            <w:tcW w:w="226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spacing w:after="0" w:line="256" w:lineRule="auto"/>
              <w:jc w:val="center"/>
              <w:rPr>
                <w:rFonts w:ascii="Arial" w:eastAsia="SimSun" w:hAnsi="Arial" w:cs="Times New Roman"/>
                <w:b/>
                <w:sz w:val="18"/>
                <w:szCs w:val="20"/>
                <w:lang w:val="en-GB" w:eastAsia="zh-CN"/>
              </w:rPr>
            </w:pPr>
            <w:r w:rsidRPr="00BA091B">
              <w:rPr>
                <w:rFonts w:ascii="Arial" w:eastAsia="SimSun" w:hAnsi="Arial" w:cs="Times New Roman"/>
                <w:b/>
                <w:sz w:val="18"/>
                <w:szCs w:val="20"/>
                <w:lang w:val="en-GB" w:eastAsia="zh-CN"/>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spacing w:after="0" w:line="256" w:lineRule="auto"/>
              <w:jc w:val="center"/>
              <w:rPr>
                <w:rFonts w:ascii="Arial" w:eastAsia="SimSun" w:hAnsi="Arial" w:cs="Times New Roman"/>
                <w:b/>
                <w:sz w:val="18"/>
                <w:szCs w:val="20"/>
                <w:lang w:val="en-GB" w:eastAsia="zh-CN"/>
              </w:rPr>
            </w:pPr>
            <w:r w:rsidRPr="00BA091B">
              <w:rPr>
                <w:rFonts w:ascii="Arial" w:eastAsia="SimSun" w:hAnsi="Arial" w:cs="Times New Roman"/>
                <w:b/>
                <w:sz w:val="18"/>
                <w:szCs w:val="20"/>
                <w:lang w:val="en-GB" w:eastAsia="zh-CN"/>
              </w:rPr>
              <w:t>Unit</w:t>
            </w: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spacing w:after="0" w:line="256" w:lineRule="auto"/>
              <w:jc w:val="center"/>
              <w:rPr>
                <w:rFonts w:ascii="Arial" w:eastAsia="SimSun" w:hAnsi="Arial" w:cs="Times New Roman"/>
                <w:b/>
                <w:sz w:val="18"/>
                <w:szCs w:val="20"/>
                <w:lang w:val="en-GB" w:eastAsia="zh-CN"/>
              </w:rPr>
            </w:pPr>
            <w:r w:rsidRPr="00BA091B">
              <w:rPr>
                <w:rFonts w:ascii="Arial" w:eastAsia="SimSun" w:hAnsi="Arial" w:cs="Times New Roman"/>
                <w:b/>
                <w:sz w:val="18"/>
                <w:szCs w:val="20"/>
                <w:lang w:val="en-GB" w:eastAsia="zh-CN"/>
              </w:rPr>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spacing w:after="0" w:line="256" w:lineRule="auto"/>
              <w:jc w:val="center"/>
              <w:rPr>
                <w:rFonts w:ascii="Arial" w:eastAsia="SimSun" w:hAnsi="Arial" w:cs="Times New Roman"/>
                <w:b/>
                <w:sz w:val="18"/>
                <w:szCs w:val="20"/>
                <w:lang w:val="en-GB" w:eastAsia="zh-CN"/>
              </w:rPr>
            </w:pPr>
            <w:r w:rsidRPr="00BA091B">
              <w:rPr>
                <w:rFonts w:ascii="Arial" w:eastAsia="SimSun" w:hAnsi="Arial" w:cs="Times New Roman"/>
                <w:b/>
                <w:sz w:val="18"/>
                <w:szCs w:val="20"/>
                <w:lang w:val="en-GB" w:eastAsia="zh-CN"/>
              </w:rP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spacing w:after="0" w:line="256" w:lineRule="auto"/>
              <w:jc w:val="center"/>
              <w:rPr>
                <w:rFonts w:ascii="Arial" w:eastAsia="SimSun" w:hAnsi="Arial" w:cs="Times New Roman"/>
                <w:b/>
                <w:sz w:val="18"/>
                <w:szCs w:val="20"/>
                <w:lang w:val="en-GB" w:eastAsia="zh-CN"/>
              </w:rPr>
            </w:pPr>
            <w:r w:rsidRPr="00BA091B">
              <w:rPr>
                <w:rFonts w:ascii="Arial" w:eastAsia="SimSun" w:hAnsi="Arial" w:cs="Times New Roman"/>
                <w:b/>
                <w:sz w:val="18"/>
                <w:szCs w:val="20"/>
                <w:lang w:val="en-GB" w:eastAsia="zh-CN"/>
              </w:rP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spacing w:after="0" w:line="256" w:lineRule="auto"/>
              <w:jc w:val="center"/>
              <w:rPr>
                <w:rFonts w:ascii="Arial" w:eastAsia="SimSun" w:hAnsi="Arial" w:cs="Times New Roman"/>
                <w:b/>
                <w:sz w:val="18"/>
                <w:szCs w:val="20"/>
                <w:lang w:val="en-GB" w:eastAsia="zh-CN"/>
              </w:rPr>
            </w:pPr>
            <w:r w:rsidRPr="00BA091B">
              <w:rPr>
                <w:rFonts w:ascii="Arial" w:eastAsia="SimSun" w:hAnsi="Arial" w:cs="Times New Roman"/>
                <w:b/>
                <w:sz w:val="18"/>
                <w:szCs w:val="20"/>
                <w:lang w:val="en-GB" w:eastAsia="zh-CN"/>
              </w:rPr>
              <w:t>Band Group</w:t>
            </w: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1,2,3</w:t>
            </w:r>
            <w:ins w:id="80" w:author="Josan, Awlok" w:date="2019-05-03T08:20:00Z">
              <w:r w:rsidR="008D5C6B">
                <w:rPr>
                  <w:rFonts w:ascii="Arial" w:eastAsia="Calibri" w:hAnsi="Arial" w:cs="Arial"/>
                  <w:sz w:val="18"/>
                  <w:szCs w:val="18"/>
                  <w:lang w:val="en-GB" w:eastAsia="zh-CN"/>
                </w:rPr>
                <w:t>,4,5,6</w:t>
              </w:r>
            </w:ins>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Freq1</w:t>
            </w:r>
          </w:p>
        </w:tc>
        <w:tc>
          <w:tcPr>
            <w:tcW w:w="1428" w:type="dxa"/>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w:t>
            </w:r>
            <w:ins w:id="81" w:author="Josan, Awlok" w:date="2019-05-03T08:20:00Z">
              <w:r w:rsidR="008D5C6B">
                <w:rPr>
                  <w:rFonts w:ascii="Arial" w:eastAsia="Calibri" w:hAnsi="Arial" w:cs="Arial"/>
                  <w:sz w:val="18"/>
                  <w:szCs w:val="18"/>
                  <w:lang w:val="en-GB" w:eastAsia="zh-CN"/>
                </w:rPr>
                <w:t>,4</w:t>
              </w:r>
            </w:ins>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FDD</w:t>
            </w:r>
          </w:p>
        </w:tc>
        <w:tc>
          <w:tcPr>
            <w:tcW w:w="1428" w:type="dxa"/>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2,3</w:t>
            </w:r>
            <w:ins w:id="82" w:author="Josan, Awlok" w:date="2019-05-03T08:20:00Z">
              <w:r w:rsidR="008D5C6B">
                <w:rPr>
                  <w:rFonts w:ascii="Arial" w:eastAsia="Calibri" w:hAnsi="Arial" w:cs="Arial"/>
                  <w:sz w:val="18"/>
                  <w:szCs w:val="18"/>
                  <w:lang w:val="en-GB" w:eastAsia="zh-CN"/>
                </w:rPr>
                <w:t>,5,6</w:t>
              </w:r>
            </w:ins>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TDD</w:t>
            </w:r>
          </w:p>
        </w:tc>
        <w:tc>
          <w:tcPr>
            <w:tcW w:w="1428" w:type="dxa"/>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w:t>
            </w:r>
            <w:ins w:id="83" w:author="Josan, Awlok" w:date="2019-05-03T08:20:00Z">
              <w:r w:rsidR="008D5C6B">
                <w:rPr>
                  <w:rFonts w:ascii="Arial" w:eastAsia="Calibri" w:hAnsi="Arial" w:cs="Arial"/>
                  <w:sz w:val="18"/>
                  <w:szCs w:val="18"/>
                  <w:lang w:val="en-GB" w:eastAsia="zh-CN"/>
                </w:rPr>
                <w:t>,4</w:t>
              </w:r>
            </w:ins>
            <w:del w:id="84" w:author="Josan, Awlok" w:date="2019-05-03T08:20:00Z">
              <w:r w:rsidRPr="00BA091B" w:rsidDel="008D5C6B">
                <w:rPr>
                  <w:rFonts w:ascii="Arial" w:eastAsia="Calibri" w:hAnsi="Arial" w:cs="Arial"/>
                  <w:sz w:val="18"/>
                  <w:szCs w:val="18"/>
                  <w:lang w:val="en-GB" w:eastAsia="zh-CN"/>
                </w:rPr>
                <w:delText>`</w:delText>
              </w:r>
            </w:del>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2</w:t>
            </w:r>
            <w:ins w:id="85" w:author="Josan, Awlok" w:date="2019-05-03T08:20:00Z">
              <w:r w:rsidR="008D5C6B">
                <w:rPr>
                  <w:rFonts w:ascii="Arial" w:eastAsia="Calibri" w:hAnsi="Arial" w:cs="Arial"/>
                  <w:sz w:val="18"/>
                  <w:szCs w:val="18"/>
                  <w:lang w:val="en-GB" w:eastAsia="zh-CN"/>
                </w:rPr>
                <w:t>,5</w:t>
              </w:r>
            </w:ins>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r>
      <w:tr w:rsidR="00BA091B" w:rsidRPr="00BA091B" w:rsidTr="00BA091B">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3</w:t>
            </w:r>
            <w:ins w:id="86" w:author="Josan, Awlok" w:date="2019-05-03T08:20:00Z">
              <w:r w:rsidR="008D5C6B">
                <w:rPr>
                  <w:rFonts w:ascii="Arial" w:eastAsia="Calibri" w:hAnsi="Arial" w:cs="Arial"/>
                  <w:sz w:val="18"/>
                  <w:szCs w:val="18"/>
                  <w:lang w:val="en-GB" w:eastAsia="zh-CN"/>
                </w:rPr>
                <w:t>,6</w:t>
              </w:r>
            </w:ins>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r>
      <w:tr w:rsidR="00BA091B" w:rsidRPr="00BA091B" w:rsidTr="00BA091B">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BW</w:t>
            </w:r>
            <w:r w:rsidRPr="00BA091B">
              <w:rPr>
                <w:rFonts w:ascii="Arial" w:eastAsia="Calibri" w:hAnsi="Arial" w:cs="Arial"/>
                <w:sz w:val="18"/>
                <w:szCs w:val="18"/>
                <w:vertAlign w:val="subscript"/>
                <w:lang w:val="en-GB" w:eastAsia="zh-CN"/>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w:t>
            </w:r>
            <w:ins w:id="87" w:author="Josan, Awlok" w:date="2019-05-03T08:20:00Z">
              <w:r w:rsidR="008D5C6B">
                <w:rPr>
                  <w:rFonts w:ascii="Arial" w:eastAsia="Calibri" w:hAnsi="Arial" w:cs="Arial"/>
                  <w:sz w:val="18"/>
                  <w:szCs w:val="18"/>
                  <w:lang w:val="en-GB" w:eastAsia="zh-CN"/>
                </w:rPr>
                <w:t>,4</w:t>
              </w:r>
            </w:ins>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10: NRB,c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2</w:t>
            </w:r>
            <w:ins w:id="88" w:author="Josan, Awlok" w:date="2019-05-03T08:20:00Z">
              <w:r w:rsidR="008D5C6B">
                <w:rPr>
                  <w:rFonts w:ascii="Arial" w:eastAsia="Calibri" w:hAnsi="Arial" w:cs="Arial"/>
                  <w:sz w:val="18"/>
                  <w:szCs w:val="18"/>
                  <w:lang w:val="en-GB" w:eastAsia="zh-CN"/>
                </w:rPr>
                <w:t>,5</w:t>
              </w:r>
            </w:ins>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Malgun Gothic" w:hAnsi="Arial" w:cs="Arial"/>
                <w:sz w:val="18"/>
                <w:szCs w:val="18"/>
                <w:lang w:val="de-DE" w:eastAsia="zh-CN"/>
              </w:rPr>
            </w:pPr>
            <w:r w:rsidRPr="00BA091B">
              <w:rPr>
                <w:rFonts w:ascii="Arial" w:eastAsia="Malgun Gothic" w:hAnsi="Arial" w:cs="Arial"/>
                <w:sz w:val="18"/>
                <w:szCs w:val="18"/>
                <w:lang w:val="en-GB" w:eastAsia="zh-CN"/>
              </w:rPr>
              <w:t xml:space="preserve">10: </w:t>
            </w:r>
            <w:r w:rsidRPr="00BA091B">
              <w:rPr>
                <w:rFonts w:ascii="Arial" w:eastAsia="Malgun Gothic" w:hAnsi="Arial" w:cs="Arial"/>
                <w:sz w:val="18"/>
                <w:szCs w:val="18"/>
                <w:lang w:val="de-DE" w:eastAsia="zh-CN"/>
              </w:rPr>
              <w:t>N</w:t>
            </w:r>
            <w:r w:rsidRPr="00BA091B">
              <w:rPr>
                <w:rFonts w:ascii="Arial" w:eastAsia="Malgun Gothic" w:hAnsi="Arial" w:cs="Arial"/>
                <w:sz w:val="18"/>
                <w:szCs w:val="18"/>
                <w:vertAlign w:val="subscript"/>
                <w:lang w:val="de-DE" w:eastAsia="zh-CN"/>
              </w:rPr>
              <w:t>RB,c</w:t>
            </w:r>
            <w:r w:rsidRPr="00BA091B">
              <w:rPr>
                <w:rFonts w:ascii="Arial" w:eastAsia="Malgun Gothic" w:hAnsi="Arial" w:cs="Arial"/>
                <w:sz w:val="18"/>
                <w:szCs w:val="18"/>
                <w:lang w:val="de-DE" w:eastAsia="zh-CN"/>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r>
      <w:tr w:rsidR="00BA091B" w:rsidRPr="00BA091B" w:rsidTr="00BA091B">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3</w:t>
            </w:r>
            <w:ins w:id="89" w:author="Josan, Awlok" w:date="2019-05-03T08:20:00Z">
              <w:r w:rsidR="008D5C6B">
                <w:rPr>
                  <w:rFonts w:ascii="Arial" w:eastAsia="Calibri" w:hAnsi="Arial" w:cs="Arial"/>
                  <w:sz w:val="18"/>
                  <w:szCs w:val="18"/>
                  <w:lang w:val="en-GB" w:eastAsia="zh-CN"/>
                </w:rPr>
                <w:t>,6</w:t>
              </w:r>
            </w:ins>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Malgun Gothic" w:hAnsi="Arial" w:cs="Arial"/>
                <w:sz w:val="18"/>
                <w:szCs w:val="18"/>
                <w:lang w:val="en-GB" w:eastAsia="zh-CN"/>
              </w:rPr>
              <w:t xml:space="preserve">40: </w:t>
            </w:r>
            <w:r w:rsidRPr="00BA091B">
              <w:rPr>
                <w:rFonts w:ascii="Arial" w:eastAsia="Malgun Gothic" w:hAnsi="Arial" w:cs="Arial"/>
                <w:sz w:val="18"/>
                <w:szCs w:val="18"/>
                <w:lang w:val="de-DE" w:eastAsia="zh-CN"/>
              </w:rPr>
              <w:t>N</w:t>
            </w:r>
            <w:r w:rsidRPr="00BA091B">
              <w:rPr>
                <w:rFonts w:ascii="Arial" w:eastAsia="Malgun Gothic" w:hAnsi="Arial" w:cs="Arial"/>
                <w:sz w:val="18"/>
                <w:szCs w:val="18"/>
                <w:vertAlign w:val="subscript"/>
                <w:lang w:val="de-DE" w:eastAsia="zh-CN"/>
              </w:rPr>
              <w:t>RB,c</w:t>
            </w:r>
            <w:r w:rsidRPr="00BA091B">
              <w:rPr>
                <w:rFonts w:ascii="Arial" w:eastAsia="Malgun Gothic" w:hAnsi="Arial" w:cs="Arial"/>
                <w:sz w:val="18"/>
                <w:szCs w:val="18"/>
                <w:lang w:val="de-DE" w:eastAsia="zh-CN"/>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r>
      <w:tr w:rsidR="00BA091B" w:rsidRPr="00BA091B" w:rsidTr="00BA091B">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lastRenderedPageBreak/>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spacing w:after="0" w:line="256" w:lineRule="auto"/>
              <w:jc w:val="center"/>
              <w:rPr>
                <w:rFonts w:ascii="Arial" w:eastAsia="SimSun" w:hAnsi="Arial" w:cs="Times New Roman"/>
                <w:sz w:val="18"/>
                <w:szCs w:val="20"/>
                <w:lang w:val="en-GB" w:eastAsia="zh-CN"/>
              </w:rPr>
            </w:pPr>
            <w:r w:rsidRPr="00BA091B">
              <w:rPr>
                <w:rFonts w:ascii="Arial" w:eastAsia="SimSun" w:hAnsi="Arial" w:cs="Times New Roman"/>
                <w:sz w:val="18"/>
                <w:szCs w:val="20"/>
                <w:lang w:val="en-GB" w:eastAsia="zh-CN"/>
              </w:rPr>
              <w:t>1,2,3</w:t>
            </w:r>
            <w:ins w:id="90" w:author="Josan, Awlok" w:date="2019-05-03T08:20:00Z">
              <w:r w:rsidR="008D5C6B">
                <w:rPr>
                  <w:rFonts w:ascii="Arial" w:eastAsia="SimSun" w:hAnsi="Arial" w:cs="Times New Roman"/>
                  <w:sz w:val="18"/>
                  <w:szCs w:val="20"/>
                  <w:lang w:val="en-GB" w:eastAsia="zh-CN"/>
                </w:rPr>
                <w:t>,4,5,6</w:t>
              </w:r>
            </w:ins>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spacing w:after="0" w:line="256" w:lineRule="auto"/>
              <w:jc w:val="center"/>
              <w:rPr>
                <w:rFonts w:ascii="Arial" w:eastAsia="SimSun" w:hAnsi="Arial" w:cs="Times New Roman"/>
                <w:sz w:val="18"/>
                <w:szCs w:val="20"/>
                <w:lang w:val="en-GB" w:eastAsia="zh-CN"/>
              </w:rPr>
            </w:pPr>
            <w:r w:rsidRPr="00BA091B">
              <w:rPr>
                <w:rFonts w:ascii="Arial" w:eastAsia="SimSun" w:hAnsi="Arial" w:cs="Times New Roman"/>
                <w:sz w:val="18"/>
                <w:szCs w:val="20"/>
                <w:lang w:val="en-GB" w:eastAsia="zh-CN"/>
              </w:rPr>
              <w:t>DLBWP.0.1</w:t>
            </w:r>
          </w:p>
          <w:p w:rsidR="00BA091B" w:rsidRPr="00BA091B" w:rsidRDefault="00BA091B" w:rsidP="00BA091B">
            <w:pPr>
              <w:keepNext/>
              <w:keepLines/>
              <w:spacing w:after="0" w:line="256" w:lineRule="auto"/>
              <w:jc w:val="center"/>
              <w:rPr>
                <w:rFonts w:ascii="Arial" w:eastAsia="SimSun" w:hAnsi="Arial" w:cs="Times New Roman"/>
                <w:sz w:val="18"/>
                <w:szCs w:val="20"/>
                <w:lang w:val="en-GB" w:eastAsia="zh-CN"/>
              </w:rPr>
            </w:pPr>
            <w:r w:rsidRPr="00BA091B">
              <w:rPr>
                <w:rFonts w:ascii="Arial" w:eastAsia="SimSun" w:hAnsi="Arial" w:cs="Times New Roman"/>
                <w:sz w:val="18"/>
                <w:szCs w:val="20"/>
                <w:lang w:val="en-GB" w:eastAsia="zh-CN"/>
              </w:rPr>
              <w:t>ULBWP.0.1</w:t>
            </w:r>
          </w:p>
        </w:tc>
        <w:tc>
          <w:tcPr>
            <w:tcW w:w="1428" w:type="dxa"/>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spacing w:after="0" w:line="256" w:lineRule="auto"/>
              <w:jc w:val="center"/>
              <w:rPr>
                <w:rFonts w:ascii="Arial" w:eastAsia="SimSun" w:hAnsi="Arial" w:cs="Times New Roman"/>
                <w:sz w:val="18"/>
                <w:szCs w:val="20"/>
                <w:lang w:val="en-GB" w:eastAsia="zh-CN"/>
              </w:rPr>
            </w:pPr>
            <w:r w:rsidRPr="00BA091B">
              <w:rPr>
                <w:rFonts w:ascii="Arial" w:eastAsia="SimSun" w:hAnsi="Arial" w:cs="Times New Roman"/>
                <w:sz w:val="18"/>
                <w:szCs w:val="20"/>
                <w:lang w:val="en-GB" w:eastAsia="zh-CN"/>
              </w:rPr>
              <w:t>1,2,3</w:t>
            </w:r>
            <w:ins w:id="91" w:author="Josan, Awlok" w:date="2019-05-03T08:20:00Z">
              <w:r w:rsidR="008D5C6B">
                <w:rPr>
                  <w:rFonts w:ascii="Arial" w:eastAsia="SimSun" w:hAnsi="Arial" w:cs="Times New Roman"/>
                  <w:sz w:val="18"/>
                  <w:szCs w:val="20"/>
                  <w:lang w:val="en-GB" w:eastAsia="zh-CN"/>
                </w:rPr>
                <w:t>,4,5,6</w:t>
              </w:r>
            </w:ins>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spacing w:after="0" w:line="256" w:lineRule="auto"/>
              <w:jc w:val="center"/>
              <w:rPr>
                <w:rFonts w:ascii="Arial" w:eastAsia="SimSun" w:hAnsi="Arial" w:cs="Times New Roman"/>
                <w:sz w:val="18"/>
                <w:szCs w:val="20"/>
                <w:lang w:val="en-GB" w:eastAsia="zh-CN"/>
              </w:rPr>
            </w:pPr>
            <w:r w:rsidRPr="00BA091B">
              <w:rPr>
                <w:rFonts w:ascii="Arial" w:eastAsia="SimSun" w:hAnsi="Arial" w:cs="Times New Roman"/>
                <w:sz w:val="18"/>
                <w:szCs w:val="20"/>
                <w:lang w:val="en-GB" w:eastAsia="zh-CN"/>
              </w:rPr>
              <w:t>DLBWP.1.1</w:t>
            </w:r>
          </w:p>
          <w:p w:rsidR="00BA091B" w:rsidRPr="00BA091B" w:rsidRDefault="00BA091B" w:rsidP="00BA091B">
            <w:pPr>
              <w:keepNext/>
              <w:keepLines/>
              <w:spacing w:after="0" w:line="256" w:lineRule="auto"/>
              <w:jc w:val="center"/>
              <w:rPr>
                <w:rFonts w:ascii="Arial" w:eastAsia="SimSun" w:hAnsi="Arial" w:cs="Times New Roman"/>
                <w:sz w:val="18"/>
                <w:szCs w:val="20"/>
                <w:lang w:val="en-GB" w:eastAsia="zh-CN"/>
              </w:rPr>
            </w:pPr>
            <w:r w:rsidRPr="00BA091B">
              <w:rPr>
                <w:rFonts w:ascii="Arial" w:eastAsia="SimSun" w:hAnsi="Arial" w:cs="Times New Roman"/>
                <w:sz w:val="18"/>
                <w:szCs w:val="20"/>
                <w:lang w:val="en-GB" w:eastAsia="zh-CN"/>
              </w:rPr>
              <w:t>ULBWP.1.1</w:t>
            </w:r>
          </w:p>
        </w:tc>
        <w:tc>
          <w:tcPr>
            <w:tcW w:w="1428" w:type="dxa"/>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ms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1,2,3</w:t>
            </w:r>
            <w:ins w:id="92" w:author="Josan, Awlok" w:date="2019-05-03T08:21:00Z">
              <w:r w:rsidR="008D5C6B">
                <w:rPr>
                  <w:rFonts w:ascii="Arial" w:eastAsia="Calibri" w:hAnsi="Arial" w:cs="Arial"/>
                  <w:sz w:val="18"/>
                  <w:szCs w:val="18"/>
                  <w:lang w:val="en-GB" w:eastAsia="zh-CN"/>
                </w:rPr>
                <w:t>,4,5,6</w:t>
              </w:r>
            </w:ins>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spacing w:after="0" w:line="256" w:lineRule="auto"/>
              <w:jc w:val="center"/>
              <w:rPr>
                <w:rFonts w:ascii="Arial" w:eastAsia="SimSun" w:hAnsi="Arial" w:cs="Times New Roman"/>
                <w:sz w:val="18"/>
                <w:szCs w:val="20"/>
                <w:lang w:val="en-GB" w:eastAsia="zh-CN"/>
              </w:rPr>
            </w:pPr>
            <w:r w:rsidRPr="00BA091B">
              <w:rPr>
                <w:rFonts w:ascii="Arial" w:eastAsia="SimSun" w:hAnsi="Arial" w:cs="Times New Roman"/>
                <w:sz w:val="18"/>
                <w:szCs w:val="20"/>
                <w:lang w:val="en-GB" w:eastAsia="zh-CN"/>
              </w:rPr>
              <w:t>N/A</w:t>
            </w:r>
          </w:p>
        </w:tc>
        <w:tc>
          <w:tcPr>
            <w:tcW w:w="1410"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spacing w:after="0" w:line="256" w:lineRule="auto"/>
              <w:jc w:val="center"/>
              <w:rPr>
                <w:rFonts w:ascii="Arial" w:eastAsia="SimSun" w:hAnsi="Arial" w:cs="Times New Roman"/>
                <w:sz w:val="18"/>
                <w:szCs w:val="20"/>
                <w:lang w:val="en-GB" w:eastAsia="zh-CN"/>
              </w:rPr>
            </w:pPr>
            <w:r w:rsidRPr="00BA091B">
              <w:rPr>
                <w:rFonts w:ascii="Arial" w:eastAsia="SimSun" w:hAnsi="Arial" w:cs="Times New Roman"/>
                <w:sz w:val="18"/>
                <w:szCs w:val="20"/>
                <w:lang w:val="en-GB" w:eastAsia="zh-CN"/>
              </w:rPr>
              <w:t>DRX.</w:t>
            </w:r>
            <w:del w:id="93" w:author="Josan, Awlok" w:date="2019-05-03T08:21:00Z">
              <w:r w:rsidRPr="00BA091B" w:rsidDel="008D5C6B">
                <w:rPr>
                  <w:rFonts w:ascii="Arial" w:eastAsia="SimSun" w:hAnsi="Arial" w:cs="Times New Roman"/>
                  <w:sz w:val="18"/>
                  <w:szCs w:val="20"/>
                  <w:lang w:val="en-GB" w:eastAsia="zh-CN"/>
                </w:rPr>
                <w:delText>5</w:delText>
              </w:r>
              <w:r w:rsidRPr="00BA091B" w:rsidDel="008D5C6B">
                <w:rPr>
                  <w:rFonts w:ascii="Arial" w:eastAsia="SimSun" w:hAnsi="Arial" w:cs="Times New Roman"/>
                  <w:sz w:val="18"/>
                  <w:szCs w:val="20"/>
                  <w:vertAlign w:val="superscript"/>
                  <w:lang w:val="en-GB" w:eastAsia="zh-CN"/>
                </w:rPr>
                <w:delText>Note5</w:delText>
              </w:r>
            </w:del>
            <w:ins w:id="94" w:author="Josan, Awlok" w:date="2019-05-03T08:21:00Z">
              <w:r w:rsidR="008D5C6B">
                <w:rPr>
                  <w:rFonts w:ascii="Arial" w:eastAsia="SimSun" w:hAnsi="Arial" w:cs="Times New Roman"/>
                  <w:sz w:val="18"/>
                  <w:szCs w:val="20"/>
                  <w:lang w:val="en-GB" w:eastAsia="zh-CN"/>
                </w:rPr>
                <w:t>8</w:t>
              </w:r>
              <w:r w:rsidR="008D5C6B" w:rsidRPr="00BA091B">
                <w:rPr>
                  <w:rFonts w:ascii="Arial" w:eastAsia="SimSun" w:hAnsi="Arial" w:cs="Times New Roman"/>
                  <w:sz w:val="18"/>
                  <w:szCs w:val="20"/>
                  <w:vertAlign w:val="superscript"/>
                  <w:lang w:val="en-GB" w:eastAsia="zh-CN"/>
                </w:rPr>
                <w:t>Note5</w:t>
              </w:r>
            </w:ins>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w:t>
            </w:r>
            <w:ins w:id="95" w:author="Josan, Awlok" w:date="2019-05-03T08:21:00Z">
              <w:r w:rsidR="008D5C6B">
                <w:rPr>
                  <w:rFonts w:ascii="Arial" w:eastAsia="Calibri" w:hAnsi="Arial" w:cs="Arial"/>
                  <w:sz w:val="18"/>
                  <w:szCs w:val="18"/>
                  <w:lang w:val="en-GB" w:eastAsia="zh-CN"/>
                </w:rPr>
                <w:t>,4</w:t>
              </w:r>
            </w:ins>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2</w:t>
            </w:r>
            <w:ins w:id="96" w:author="Josan, Awlok" w:date="2019-05-03T08:21:00Z">
              <w:r w:rsidR="008D5C6B">
                <w:rPr>
                  <w:rFonts w:ascii="Arial" w:eastAsia="Calibri" w:hAnsi="Arial" w:cs="Arial"/>
                  <w:sz w:val="18"/>
                  <w:szCs w:val="18"/>
                  <w:lang w:val="en-GB" w:eastAsia="zh-CN"/>
                </w:rPr>
                <w:t>,5</w:t>
              </w:r>
            </w:ins>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r>
      <w:tr w:rsidR="00BA091B" w:rsidRPr="00BA091B" w:rsidTr="00BA091B">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3</w:t>
            </w:r>
            <w:ins w:id="97" w:author="Josan, Awlok" w:date="2019-05-03T08:21:00Z">
              <w:r w:rsidR="008D5C6B">
                <w:rPr>
                  <w:rFonts w:ascii="Arial" w:eastAsia="Calibri" w:hAnsi="Arial" w:cs="Arial"/>
                  <w:sz w:val="18"/>
                  <w:szCs w:val="18"/>
                  <w:lang w:val="en-GB" w:eastAsia="zh-CN"/>
                </w:rPr>
                <w:t>,6</w:t>
              </w:r>
            </w:ins>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r>
      <w:tr w:rsidR="00BA091B" w:rsidRPr="00BA091B" w:rsidTr="00BA091B">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w:t>
            </w:r>
            <w:ins w:id="98" w:author="Josan, Awlok" w:date="2019-05-03T08:21:00Z">
              <w:r w:rsidR="008D5C6B">
                <w:rPr>
                  <w:rFonts w:ascii="Arial" w:eastAsia="Calibri" w:hAnsi="Arial" w:cs="Arial"/>
                  <w:sz w:val="18"/>
                  <w:szCs w:val="18"/>
                  <w:lang w:val="en-GB" w:eastAsia="zh-CN"/>
                </w:rPr>
                <w:t>,4</w:t>
              </w:r>
            </w:ins>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2</w:t>
            </w:r>
            <w:ins w:id="99" w:author="Josan, Awlok" w:date="2019-05-03T08:21:00Z">
              <w:r w:rsidR="008D5C6B">
                <w:rPr>
                  <w:rFonts w:ascii="Arial" w:eastAsia="Calibri" w:hAnsi="Arial" w:cs="Arial"/>
                  <w:sz w:val="18"/>
                  <w:szCs w:val="18"/>
                  <w:lang w:val="en-GB" w:eastAsia="zh-CN"/>
                </w:rPr>
                <w:t>,5</w:t>
              </w:r>
            </w:ins>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r>
      <w:tr w:rsidR="00BA091B" w:rsidRPr="00BA091B" w:rsidTr="00BA091B">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3</w:t>
            </w:r>
            <w:ins w:id="100" w:author="Josan, Awlok" w:date="2019-05-03T08:21:00Z">
              <w:r w:rsidR="008D5C6B">
                <w:rPr>
                  <w:rFonts w:ascii="Arial" w:eastAsia="Calibri" w:hAnsi="Arial" w:cs="Arial"/>
                  <w:sz w:val="18"/>
                  <w:szCs w:val="18"/>
                  <w:lang w:val="en-GB" w:eastAsia="zh-CN"/>
                </w:rPr>
                <w:t>,6</w:t>
              </w:r>
            </w:ins>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1,2,3</w:t>
            </w:r>
            <w:ins w:id="101" w:author="Josan, Awlok" w:date="2019-05-03T08:21:00Z">
              <w:r w:rsidR="008D5C6B">
                <w:rPr>
                  <w:rFonts w:ascii="Arial" w:eastAsia="Calibri" w:hAnsi="Arial" w:cs="Arial"/>
                  <w:sz w:val="18"/>
                  <w:szCs w:val="18"/>
                  <w:lang w:val="en-GB" w:eastAsia="zh-CN"/>
                </w:rPr>
                <w:t>,4,5,6</w:t>
              </w:r>
            </w:ins>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napToGrid w:val="0"/>
                <w:sz w:val="18"/>
                <w:szCs w:val="18"/>
                <w:lang w:val="en-GB" w:eastAsia="zh-CN"/>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da-DK" w:eastAsia="zh-CN"/>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1,2</w:t>
            </w:r>
            <w:ins w:id="102" w:author="Josan, Awlok" w:date="2019-05-03T08:21:00Z">
              <w:r w:rsidR="008D5C6B">
                <w:rPr>
                  <w:rFonts w:ascii="Arial" w:eastAsia="Calibri" w:hAnsi="Arial" w:cs="Arial"/>
                  <w:sz w:val="18"/>
                  <w:szCs w:val="18"/>
                  <w:lang w:val="en-GB" w:eastAsia="zh-CN"/>
                </w:rPr>
                <w:t>,4,5</w:t>
              </w:r>
            </w:ins>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FR1 pattern 1</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3</w:t>
            </w:r>
            <w:ins w:id="103" w:author="Josan, Awlok" w:date="2019-05-03T08:21:00Z">
              <w:r w:rsidR="008D5C6B">
                <w:rPr>
                  <w:rFonts w:ascii="Arial" w:eastAsia="Calibri" w:hAnsi="Arial" w:cs="Arial"/>
                  <w:sz w:val="18"/>
                  <w:szCs w:val="18"/>
                  <w:lang w:val="en-GB" w:eastAsia="zh-CN"/>
                </w:rPr>
                <w:t>,6</w:t>
              </w:r>
            </w:ins>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FR1 pattern 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r>
      <w:tr w:rsidR="00BA091B" w:rsidRPr="00BA091B" w:rsidTr="00BA091B">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da-DK" w:eastAsia="zh-CN"/>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1,2</w:t>
            </w:r>
            <w:ins w:id="104" w:author="Josan, Awlok" w:date="2019-05-03T08:21:00Z">
              <w:r w:rsidR="008D5C6B">
                <w:rPr>
                  <w:rFonts w:ascii="Arial" w:eastAsia="Calibri" w:hAnsi="Arial" w:cs="Arial"/>
                  <w:sz w:val="18"/>
                  <w:szCs w:val="18"/>
                  <w:lang w:val="en-GB" w:eastAsia="zh-CN"/>
                </w:rPr>
                <w:t>,4,5</w:t>
              </w:r>
            </w:ins>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3</w:t>
            </w:r>
            <w:ins w:id="105" w:author="Josan, Awlok" w:date="2019-05-03T08:21:00Z">
              <w:r w:rsidR="008D5C6B">
                <w:rPr>
                  <w:rFonts w:ascii="Arial" w:eastAsia="Calibri" w:hAnsi="Arial" w:cs="Arial"/>
                  <w:sz w:val="18"/>
                  <w:szCs w:val="18"/>
                  <w:lang w:val="en-GB" w:eastAsia="zh-CN"/>
                </w:rPr>
                <w:t>,6</w:t>
              </w:r>
            </w:ins>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lang w:val="en-GB" w:eastAsia="zh-CN"/>
              </w:rPr>
            </w:pPr>
            <w:r w:rsidRPr="00BA091B">
              <w:rPr>
                <w:rFonts w:ascii="Arial" w:eastAsia="Times New Roman" w:hAnsi="Arial" w:cs="Arial"/>
                <w:sz w:val="18"/>
                <w:szCs w:val="18"/>
                <w:lang w:val="en-GB"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1,2</w:t>
            </w:r>
            <w:ins w:id="106" w:author="Josan, Awlok" w:date="2019-05-03T08:21:00Z">
              <w:r w:rsidR="008D5C6B">
                <w:rPr>
                  <w:rFonts w:ascii="Arial" w:eastAsia="Calibri" w:hAnsi="Arial" w:cs="Arial"/>
                  <w:sz w:val="18"/>
                  <w:szCs w:val="18"/>
                  <w:lang w:val="en-GB" w:eastAsia="zh-CN"/>
                </w:rPr>
                <w:t>,</w:t>
              </w:r>
            </w:ins>
            <w:r w:rsidRPr="00BA091B">
              <w:rPr>
                <w:rFonts w:ascii="Arial" w:eastAsia="Calibri" w:hAnsi="Arial" w:cs="Arial"/>
                <w:sz w:val="18"/>
                <w:szCs w:val="18"/>
                <w:lang w:val="en-GB" w:eastAsia="zh-CN"/>
              </w:rPr>
              <w:t>3</w:t>
            </w:r>
            <w:ins w:id="107" w:author="Josan, Awlok" w:date="2019-05-03T08:21:00Z">
              <w:r w:rsidR="008D5C6B">
                <w:rPr>
                  <w:rFonts w:ascii="Arial" w:eastAsia="Calibri" w:hAnsi="Arial" w:cs="Arial"/>
                  <w:sz w:val="18"/>
                  <w:szCs w:val="18"/>
                  <w:lang w:val="en-GB" w:eastAsia="zh-CN"/>
                </w:rPr>
                <w:t>,4,5,6</w:t>
              </w:r>
            </w:ins>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lang w:val="en-GB" w:eastAsia="zh-CN"/>
              </w:rPr>
            </w:pPr>
            <w:r w:rsidRPr="00BA091B">
              <w:rPr>
                <w:rFonts w:ascii="Arial" w:eastAsia="Times New Roman" w:hAnsi="Arial" w:cs="Arial"/>
                <w:sz w:val="18"/>
                <w:szCs w:val="18"/>
                <w:lang w:val="en-GB"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lang w:val="en-GB" w:eastAsia="zh-CN"/>
              </w:rPr>
            </w:pPr>
            <w:r w:rsidRPr="00BA091B">
              <w:rPr>
                <w:rFonts w:ascii="Arial" w:eastAsia="Times New Roman" w:hAnsi="Arial" w:cs="Arial"/>
                <w:sz w:val="18"/>
                <w:szCs w:val="18"/>
                <w:lang w:val="en-GB"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lang w:val="en-GB" w:eastAsia="zh-CN"/>
              </w:rPr>
            </w:pPr>
            <w:r w:rsidRPr="00BA091B">
              <w:rPr>
                <w:rFonts w:ascii="Arial" w:eastAsia="Times New Roman" w:hAnsi="Arial" w:cs="Arial"/>
                <w:sz w:val="18"/>
                <w:szCs w:val="18"/>
                <w:lang w:val="en-GB"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lang w:val="en-GB" w:eastAsia="zh-CN"/>
              </w:rPr>
            </w:pPr>
            <w:r w:rsidRPr="00BA091B">
              <w:rPr>
                <w:rFonts w:ascii="Arial" w:eastAsia="Times New Roman" w:hAnsi="Arial" w:cs="Arial"/>
                <w:sz w:val="18"/>
                <w:szCs w:val="18"/>
                <w:lang w:val="en-GB"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lang w:val="en-GB" w:eastAsia="zh-CN"/>
              </w:rPr>
            </w:pPr>
            <w:r w:rsidRPr="00BA091B">
              <w:rPr>
                <w:rFonts w:ascii="Arial" w:eastAsia="Times New Roman" w:hAnsi="Arial" w:cs="Arial"/>
                <w:sz w:val="18"/>
                <w:szCs w:val="18"/>
                <w:lang w:val="en-GB"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lang w:val="en-GB" w:eastAsia="zh-CN"/>
              </w:rPr>
            </w:pPr>
            <w:r w:rsidRPr="00BA091B">
              <w:rPr>
                <w:rFonts w:ascii="Arial" w:eastAsia="Times New Roman" w:hAnsi="Arial" w:cs="Arial"/>
                <w:sz w:val="18"/>
                <w:szCs w:val="18"/>
                <w:lang w:val="en-GB"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lang w:val="en-GB" w:eastAsia="zh-CN"/>
              </w:rPr>
            </w:pPr>
            <w:r w:rsidRPr="00BA091B">
              <w:rPr>
                <w:rFonts w:ascii="Arial" w:eastAsia="Times New Roman" w:hAnsi="Arial" w:cs="Arial"/>
                <w:sz w:val="18"/>
                <w:szCs w:val="18"/>
                <w:lang w:val="en-GB"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lang w:val="en-GB" w:eastAsia="zh-CN"/>
              </w:rPr>
            </w:pPr>
            <w:r w:rsidRPr="00BA091B">
              <w:rPr>
                <w:rFonts w:ascii="Arial" w:eastAsia="Times New Roman" w:hAnsi="Arial" w:cs="Arial"/>
                <w:sz w:val="18"/>
                <w:szCs w:val="18"/>
                <w:lang w:val="en-GB"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vertAlign w:val="superscript"/>
                <w:lang w:val="en-GB" w:eastAsia="zh-CN"/>
              </w:rPr>
            </w:pPr>
            <w:r w:rsidRPr="00BA091B">
              <w:rPr>
                <w:rFonts w:ascii="Arial" w:eastAsia="Calibri" w:hAnsi="Arial" w:cs="Arial"/>
                <w:position w:val="-12"/>
                <w:sz w:val="18"/>
                <w:szCs w:val="18"/>
                <w:lang w:val="en-GB" w:eastAsia="zh-CN"/>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5" o:title=""/>
                </v:shape>
                <o:OLEObject Type="Embed" ProgID="Equation.3" ShapeID="_x0000_i1025" DrawAspect="Content" ObjectID="_1618385248" r:id="rId16"/>
              </w:object>
            </w:r>
            <w:r w:rsidRPr="00BA091B">
              <w:rPr>
                <w:rFonts w:ascii="Arial" w:eastAsia="Times New Roman" w:hAnsi="Arial" w:cs="Arial"/>
                <w:sz w:val="18"/>
                <w:szCs w:val="18"/>
                <w:vertAlign w:val="superscript"/>
                <w:lang w:val="en-GB" w:eastAsia="zh-CN"/>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1,2,3</w:t>
            </w:r>
            <w:ins w:id="108" w:author="Josan, Awlok" w:date="2019-05-03T08:22:00Z">
              <w:r w:rsidR="008D5C6B">
                <w:rPr>
                  <w:rFonts w:ascii="Arial" w:eastAsia="Calibri" w:hAnsi="Arial" w:cs="Arial"/>
                  <w:sz w:val="18"/>
                  <w:szCs w:val="18"/>
                  <w:lang w:val="en-GB" w:eastAsia="zh-CN"/>
                </w:rPr>
                <w:t>,4,5,6</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vertAlign w:val="superscript"/>
                <w:lang w:val="en-GB" w:eastAsia="zh-CN"/>
              </w:rPr>
            </w:pPr>
            <w:r w:rsidRPr="00BA091B">
              <w:rPr>
                <w:rFonts w:ascii="Arial" w:eastAsia="Calibri" w:hAnsi="Arial" w:cs="Arial"/>
                <w:position w:val="-12"/>
                <w:sz w:val="18"/>
                <w:szCs w:val="18"/>
                <w:lang w:val="en-GB" w:eastAsia="zh-CN"/>
              </w:rPr>
              <w:object w:dxaOrig="360" w:dyaOrig="360">
                <v:shape id="_x0000_i1026" type="#_x0000_t75" style="width:18pt;height:18pt" o:ole="" fillcolor="window">
                  <v:imagedata r:id="rId15" o:title=""/>
                </v:shape>
                <o:OLEObject Type="Embed" ProgID="Equation.3" ShapeID="_x0000_i1026" DrawAspect="Content" ObjectID="_1618385249" r:id="rId17"/>
              </w:object>
            </w:r>
            <w:r w:rsidRPr="00BA091B">
              <w:rPr>
                <w:rFonts w:ascii="Arial" w:eastAsia="Times New Roman" w:hAnsi="Arial" w:cs="Arial"/>
                <w:sz w:val="18"/>
                <w:szCs w:val="18"/>
                <w:vertAlign w:val="superscript"/>
                <w:lang w:val="en-GB" w:eastAsia="zh-CN"/>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1,2</w:t>
            </w:r>
            <w:ins w:id="109" w:author="Josan, Awlok" w:date="2019-05-03T08:22:00Z">
              <w:r w:rsidR="008D5C6B">
                <w:rPr>
                  <w:rFonts w:ascii="Arial" w:eastAsia="Calibri" w:hAnsi="Arial" w:cs="Arial"/>
                  <w:sz w:val="18"/>
                  <w:szCs w:val="18"/>
                  <w:lang w:val="en-GB" w:eastAsia="zh-CN"/>
                </w:rPr>
                <w:t>,4,5</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Times New Roman" w:hAnsi="Arial" w:cs="Arial"/>
                <w:sz w:val="18"/>
                <w:szCs w:val="18"/>
                <w:vertAlign w:val="superscript"/>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3</w:t>
            </w:r>
            <w:ins w:id="110" w:author="Josan, Awlok" w:date="2019-05-03T08:22:00Z">
              <w:r w:rsidR="008D5C6B">
                <w:rPr>
                  <w:rFonts w:ascii="Arial" w:eastAsia="Calibri" w:hAnsi="Arial" w:cs="Arial"/>
                  <w:sz w:val="18"/>
                  <w:szCs w:val="18"/>
                  <w:lang w:val="en-GB" w:eastAsia="zh-CN"/>
                </w:rPr>
                <w:t>,6</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lang w:val="en-GB" w:eastAsia="zh-CN"/>
              </w:rPr>
            </w:pPr>
            <w:r w:rsidRPr="00BA091B">
              <w:rPr>
                <w:rFonts w:ascii="Arial" w:eastAsia="Calibri" w:hAnsi="Arial" w:cs="Arial"/>
                <w:position w:val="-12"/>
                <w:sz w:val="18"/>
                <w:szCs w:val="18"/>
                <w:lang w:val="en-GB" w:eastAsia="zh-CN"/>
              </w:rPr>
              <w:object w:dxaOrig="600" w:dyaOrig="345">
                <v:shape id="_x0000_i1027" type="#_x0000_t75" style="width:30pt;height:17.25pt" o:ole="" fillcolor="window">
                  <v:imagedata r:id="rId18" o:title=""/>
                </v:shape>
                <o:OLEObject Type="Embed" ProgID="Equation.3" ShapeID="_x0000_i1027" DrawAspect="Content" ObjectID="_1618385250" r:id="rId19"/>
              </w:object>
            </w:r>
          </w:p>
        </w:tc>
        <w:tc>
          <w:tcPr>
            <w:tcW w:w="1387" w:type="dxa"/>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1,2,3</w:t>
            </w:r>
            <w:ins w:id="111" w:author="Josan, Awlok" w:date="2019-05-03T08:22:00Z">
              <w:r w:rsidR="008D5C6B">
                <w:rPr>
                  <w:rFonts w:ascii="Arial" w:eastAsia="Calibri" w:hAnsi="Arial" w:cs="Arial"/>
                  <w:sz w:val="18"/>
                  <w:szCs w:val="18"/>
                  <w:lang w:val="en-GB" w:eastAsia="zh-CN"/>
                </w:rPr>
                <w:t>,4,5,6</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lang w:val="en-GB" w:eastAsia="zh-CN"/>
              </w:rPr>
            </w:pPr>
            <w:r w:rsidRPr="00BA091B">
              <w:rPr>
                <w:rFonts w:ascii="Arial" w:eastAsia="Calibri" w:hAnsi="Arial" w:cs="Arial"/>
                <w:position w:val="-12"/>
                <w:sz w:val="18"/>
                <w:szCs w:val="18"/>
                <w:lang w:val="en-GB" w:eastAsia="zh-CN"/>
              </w:rPr>
              <w:object w:dxaOrig="840" w:dyaOrig="345">
                <v:shape id="_x0000_i1028" type="#_x0000_t75" style="width:42pt;height:17.25pt" o:ole="" fillcolor="window">
                  <v:imagedata r:id="rId20" o:title=""/>
                </v:shape>
                <o:OLEObject Type="Embed" ProgID="Equation.3" ShapeID="_x0000_i1028" DrawAspect="Content" ObjectID="_1618385251" r:id="rId21"/>
              </w:object>
            </w:r>
          </w:p>
        </w:tc>
        <w:tc>
          <w:tcPr>
            <w:tcW w:w="1387" w:type="dxa"/>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1,2,3</w:t>
            </w:r>
            <w:ins w:id="112" w:author="Josan, Awlok" w:date="2019-05-03T08:22:00Z">
              <w:r w:rsidR="008D5C6B">
                <w:rPr>
                  <w:rFonts w:ascii="Arial" w:eastAsia="Calibri" w:hAnsi="Arial" w:cs="Arial"/>
                  <w:sz w:val="18"/>
                  <w:szCs w:val="18"/>
                  <w:lang w:val="en-GB" w:eastAsia="zh-CN"/>
                </w:rPr>
                <w:t>,4,5,6</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lang w:val="en-GB" w:eastAsia="ja-JP"/>
              </w:rPr>
            </w:pPr>
            <w:r w:rsidRPr="00BA091B">
              <w:rPr>
                <w:rFonts w:ascii="Arial" w:eastAsia="Times New Roman" w:hAnsi="Arial" w:cs="Arial"/>
                <w:sz w:val="18"/>
                <w:szCs w:val="18"/>
                <w:lang w:val="en-GB" w:eastAsia="zh-CN"/>
              </w:rPr>
              <w:t>SS-RSRP</w:t>
            </w:r>
            <w:r w:rsidRPr="00BA091B">
              <w:rPr>
                <w:rFonts w:ascii="Arial" w:eastAsia="Times New Roman" w:hAnsi="Arial" w:cs="Arial"/>
                <w:sz w:val="18"/>
                <w:szCs w:val="18"/>
                <w:vertAlign w:val="superscript"/>
                <w:lang w:val="en-GB" w:eastAsia="zh-CN"/>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1,2</w:t>
            </w:r>
            <w:ins w:id="113" w:author="Josan, Awlok" w:date="2019-05-03T08:22:00Z">
              <w:r w:rsidR="008D5C6B">
                <w:rPr>
                  <w:rFonts w:ascii="Arial" w:eastAsia="Calibri" w:hAnsi="Arial" w:cs="Arial"/>
                  <w:sz w:val="18"/>
                  <w:szCs w:val="18"/>
                  <w:lang w:val="en-GB" w:eastAsia="zh-CN"/>
                </w:rPr>
                <w:t>,4,5</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Times New Roman" w:hAnsi="Arial" w:cs="Arial"/>
                <w:sz w:val="18"/>
                <w:szCs w:val="18"/>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3</w:t>
            </w:r>
            <w:ins w:id="114" w:author="Josan, Awlok" w:date="2019-05-03T08:22:00Z">
              <w:r w:rsidR="008D5C6B">
                <w:rPr>
                  <w:rFonts w:ascii="Arial" w:eastAsia="Calibri" w:hAnsi="Arial" w:cs="Arial"/>
                  <w:sz w:val="18"/>
                  <w:szCs w:val="18"/>
                  <w:lang w:val="en-GB" w:eastAsia="zh-CN"/>
                </w:rPr>
                <w:t>,6</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r>
      <w:tr w:rsidR="00BA091B" w:rsidRPr="00BA091B" w:rsidTr="00BA091B">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lang w:val="en-GB" w:eastAsia="ja-JP"/>
              </w:rPr>
            </w:pPr>
            <w:r w:rsidRPr="00BA091B">
              <w:rPr>
                <w:rFonts w:ascii="Arial" w:eastAsia="Times New Roman" w:hAnsi="Arial" w:cs="Arial"/>
                <w:sz w:val="18"/>
                <w:szCs w:val="18"/>
                <w:lang w:val="en-GB" w:eastAsia="zh-CN"/>
              </w:rPr>
              <w:t>Io</w:t>
            </w:r>
            <w:r w:rsidRPr="00BA091B">
              <w:rPr>
                <w:rFonts w:ascii="Arial" w:eastAsia="Times New Roman" w:hAnsi="Arial" w:cs="Arial"/>
                <w:sz w:val="18"/>
                <w:szCs w:val="18"/>
                <w:vertAlign w:val="superscript"/>
                <w:lang w:val="en-GB" w:eastAsia="zh-CN"/>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1,2</w:t>
            </w:r>
            <w:ins w:id="115" w:author="Josan, Awlok" w:date="2019-05-03T08:22:00Z">
              <w:r w:rsidR="008D5C6B">
                <w:rPr>
                  <w:rFonts w:ascii="Arial" w:eastAsia="Calibri" w:hAnsi="Arial" w:cs="Arial"/>
                  <w:sz w:val="18"/>
                  <w:szCs w:val="18"/>
                  <w:lang w:val="en-GB" w:eastAsia="zh-CN"/>
                </w:rPr>
                <w:t>,4,5</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Times New Roman" w:hAnsi="Arial" w:cs="Arial"/>
                <w:sz w:val="18"/>
                <w:szCs w:val="18"/>
                <w:lang w:val="en-GB"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3</w:t>
            </w:r>
            <w:ins w:id="116" w:author="Josan, Awlok" w:date="2019-05-03T08:22:00Z">
              <w:r w:rsidR="008D5C6B">
                <w:rPr>
                  <w:rFonts w:ascii="Arial" w:eastAsia="Calibri" w:hAnsi="Arial" w:cs="Arial"/>
                  <w:sz w:val="18"/>
                  <w:szCs w:val="18"/>
                  <w:lang w:val="en-GB" w:eastAsia="zh-CN"/>
                </w:rPr>
                <w:t>,6</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Calibri" w:hAnsi="Arial" w:cs="Arial"/>
                <w:sz w:val="18"/>
                <w:szCs w:val="18"/>
                <w:lang w:val="en-GB" w:eastAsia="zh-CN"/>
              </w:rPr>
            </w:pP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lang w:val="en-GB" w:eastAsia="ja-JP"/>
              </w:rPr>
            </w:pPr>
            <w:r w:rsidRPr="00BA091B">
              <w:rPr>
                <w:rFonts w:ascii="Arial" w:eastAsia="Times New Roman" w:hAnsi="Arial" w:cs="Arial"/>
                <w:sz w:val="18"/>
                <w:szCs w:val="18"/>
                <w:lang w:val="en-GB" w:eastAsia="zh-CN"/>
              </w:rPr>
              <w:lastRenderedPageBreak/>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1,2,3</w:t>
            </w:r>
            <w:ins w:id="117" w:author="Josan, Awlok" w:date="2019-05-03T08:22:00Z">
              <w:r w:rsidR="008D5C6B">
                <w:rPr>
                  <w:rFonts w:ascii="Arial" w:eastAsia="Calibri" w:hAnsi="Arial" w:cs="Arial"/>
                  <w:sz w:val="18"/>
                  <w:szCs w:val="18"/>
                  <w:lang w:val="en-GB" w:eastAsia="zh-CN"/>
                </w:rPr>
                <w:t>,4,5,6</w:t>
              </w:r>
            </w:ins>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c>
          <w:tcPr>
            <w:tcW w:w="2262"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adjustRightInd w:val="0"/>
              <w:spacing w:after="0" w:line="256" w:lineRule="auto"/>
              <w:rPr>
                <w:rFonts w:ascii="Arial" w:eastAsia="Times New Roman" w:hAnsi="Arial" w:cs="Arial"/>
                <w:sz w:val="18"/>
                <w:szCs w:val="18"/>
                <w:lang w:val="en-GB" w:eastAsia="zh-CN"/>
              </w:rPr>
            </w:pPr>
            <w:r w:rsidRPr="00BA091B">
              <w:rPr>
                <w:rFonts w:ascii="Arial" w:eastAsia="Times New Roman" w:hAnsi="Arial" w:cs="Arial"/>
                <w:sz w:val="18"/>
                <w:szCs w:val="18"/>
                <w:lang w:val="en-GB" w:eastAsia="zh-CN"/>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1,2,3</w:t>
            </w:r>
            <w:ins w:id="118" w:author="Josan, Awlok" w:date="2019-05-03T08:22:00Z">
              <w:r w:rsidR="008D5C6B">
                <w:rPr>
                  <w:rFonts w:ascii="Arial" w:eastAsia="Calibri" w:hAnsi="Arial" w:cs="Arial"/>
                  <w:sz w:val="18"/>
                  <w:szCs w:val="18"/>
                  <w:lang w:val="en-GB" w:eastAsia="zh-CN"/>
                </w:rPr>
                <w:t>,4,5,6</w:t>
              </w:r>
            </w:ins>
          </w:p>
        </w:tc>
        <w:tc>
          <w:tcPr>
            <w:tcW w:w="1409" w:type="dxa"/>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Config1</w:t>
            </w:r>
            <w:r w:rsidRPr="00BA091B">
              <w:rPr>
                <w:rFonts w:ascii="Arial" w:eastAsia="Calibri" w:hAnsi="Arial" w:cs="Arial"/>
                <w:sz w:val="18"/>
                <w:szCs w:val="18"/>
                <w:vertAlign w:val="superscript"/>
                <w:lang w:val="en-GB" w:eastAsia="zh-CN"/>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r w:rsidRPr="00BA091B">
              <w:rPr>
                <w:rFonts w:ascii="Arial" w:eastAsia="Calibri" w:hAnsi="Arial" w:cs="Arial"/>
                <w:sz w:val="18"/>
                <w:szCs w:val="18"/>
                <w:lang w:val="en-GB" w:eastAsia="zh-CN"/>
              </w:rPr>
              <w:t>Config2</w:t>
            </w:r>
            <w:r w:rsidRPr="00BA091B">
              <w:rPr>
                <w:rFonts w:ascii="Arial" w:eastAsia="Calibri" w:hAnsi="Arial" w:cs="Arial"/>
                <w:sz w:val="18"/>
                <w:szCs w:val="18"/>
                <w:vertAlign w:val="superscript"/>
                <w:lang w:val="en-GB" w:eastAsia="zh-CN"/>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A091B" w:rsidRPr="00BA091B" w:rsidRDefault="00BA091B" w:rsidP="00BA091B">
            <w:pPr>
              <w:keepNext/>
              <w:keepLines/>
              <w:adjustRightInd w:val="0"/>
              <w:spacing w:after="0" w:line="256" w:lineRule="auto"/>
              <w:jc w:val="center"/>
              <w:rPr>
                <w:rFonts w:ascii="Arial" w:eastAsia="Calibri" w:hAnsi="Arial" w:cs="Arial"/>
                <w:sz w:val="18"/>
                <w:szCs w:val="18"/>
                <w:lang w:val="en-GB" w:eastAsia="zh-CN"/>
              </w:rPr>
            </w:pPr>
          </w:p>
        </w:tc>
      </w:tr>
      <w:tr w:rsidR="00BA091B" w:rsidRPr="00BA091B" w:rsidTr="00BA091B">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spacing w:after="0" w:line="256" w:lineRule="auto"/>
              <w:ind w:left="851" w:hanging="851"/>
              <w:rPr>
                <w:rFonts w:ascii="Arial" w:eastAsia="SimSun" w:hAnsi="Arial" w:cs="Times New Roman"/>
                <w:sz w:val="18"/>
                <w:szCs w:val="20"/>
                <w:lang w:val="en-GB" w:eastAsia="zh-CN"/>
              </w:rPr>
            </w:pPr>
            <w:r w:rsidRPr="00BA091B">
              <w:rPr>
                <w:rFonts w:ascii="Arial" w:eastAsia="SimSun" w:hAnsi="Arial" w:cs="Times New Roman"/>
                <w:sz w:val="18"/>
                <w:szCs w:val="20"/>
                <w:lang w:val="en-GB" w:eastAsia="zh-CN"/>
              </w:rPr>
              <w:t>Note 1:</w:t>
            </w:r>
            <w:r w:rsidRPr="00BA091B">
              <w:rPr>
                <w:rFonts w:ascii="Arial" w:eastAsia="SimSun" w:hAnsi="Arial" w:cs="Times New Roman"/>
                <w:sz w:val="18"/>
                <w:szCs w:val="20"/>
                <w:lang w:val="en-GB" w:eastAsia="zh-CN"/>
              </w:rPr>
              <w:tab/>
              <w:t>OCNG shall be used such that both cells are fully allocated and a constant total transmitted power spectral density is achieved for all OFDM symbols.</w:t>
            </w:r>
          </w:p>
          <w:p w:rsidR="00BA091B" w:rsidRPr="00BA091B" w:rsidRDefault="00BA091B" w:rsidP="00BA091B">
            <w:pPr>
              <w:keepNext/>
              <w:keepLines/>
              <w:spacing w:after="0" w:line="256" w:lineRule="auto"/>
              <w:ind w:left="851" w:hanging="851"/>
              <w:rPr>
                <w:rFonts w:ascii="Arial" w:eastAsia="SimSun" w:hAnsi="Arial" w:cs="Times New Roman"/>
                <w:sz w:val="18"/>
                <w:szCs w:val="20"/>
                <w:lang w:val="en-GB" w:eastAsia="zh-CN"/>
              </w:rPr>
            </w:pPr>
            <w:r w:rsidRPr="00BA091B">
              <w:rPr>
                <w:rFonts w:ascii="Arial" w:eastAsia="SimSun" w:hAnsi="Arial" w:cs="Times New Roman"/>
                <w:sz w:val="18"/>
                <w:szCs w:val="20"/>
                <w:lang w:val="en-GB" w:eastAsia="zh-CN"/>
              </w:rPr>
              <w:t>Note 2:</w:t>
            </w:r>
            <w:r w:rsidRPr="00BA091B">
              <w:rPr>
                <w:rFonts w:ascii="Arial" w:eastAsia="SimSun" w:hAnsi="Arial" w:cs="Times New Roman"/>
                <w:sz w:val="18"/>
                <w:szCs w:val="20"/>
                <w:lang w:val="en-GB" w:eastAsia="zh-CN"/>
              </w:rPr>
              <w:tab/>
              <w:t xml:space="preserve">Interference from other cells and noise sources not specified in the test is assumed to be constant over subcarriers and time and shall be modelled as AWGN of appropriate power for </w:t>
            </w:r>
            <w:r w:rsidRPr="00BA091B">
              <w:rPr>
                <w:rFonts w:ascii="Arial" w:eastAsia="SimSun" w:hAnsi="Arial" w:cs="Times New Roman"/>
                <w:position w:val="-12"/>
                <w:sz w:val="18"/>
                <w:szCs w:val="20"/>
                <w:lang w:val="en-GB" w:eastAsia="zh-CN"/>
              </w:rPr>
              <w:object w:dxaOrig="360" w:dyaOrig="360">
                <v:shape id="_x0000_i1029" type="#_x0000_t75" style="width:18pt;height:18pt" o:ole="" fillcolor="window">
                  <v:imagedata r:id="rId15" o:title=""/>
                </v:shape>
                <o:OLEObject Type="Embed" ProgID="Equation.3" ShapeID="_x0000_i1029" DrawAspect="Content" ObjectID="_1618385252" r:id="rId22"/>
              </w:object>
            </w:r>
            <w:r w:rsidRPr="00BA091B">
              <w:rPr>
                <w:rFonts w:ascii="Arial" w:eastAsia="SimSun" w:hAnsi="Arial" w:cs="Times New Roman"/>
                <w:sz w:val="18"/>
                <w:szCs w:val="20"/>
                <w:lang w:val="en-GB" w:eastAsia="zh-CN"/>
              </w:rPr>
              <w:t xml:space="preserve"> to be fulfilled.</w:t>
            </w:r>
          </w:p>
          <w:p w:rsidR="00BA091B" w:rsidRPr="00BA091B" w:rsidRDefault="00BA091B" w:rsidP="00BA091B">
            <w:pPr>
              <w:keepNext/>
              <w:keepLines/>
              <w:spacing w:after="0" w:line="256" w:lineRule="auto"/>
              <w:ind w:left="851" w:hanging="851"/>
              <w:rPr>
                <w:rFonts w:ascii="Arial" w:eastAsia="SimSun" w:hAnsi="Arial" w:cs="Times New Roman"/>
                <w:sz w:val="18"/>
                <w:szCs w:val="20"/>
                <w:lang w:val="en-GB" w:eastAsia="zh-CN"/>
              </w:rPr>
            </w:pPr>
            <w:r w:rsidRPr="00BA091B">
              <w:rPr>
                <w:rFonts w:ascii="Arial" w:eastAsia="SimSun" w:hAnsi="Arial" w:cs="Times New Roman"/>
                <w:sz w:val="18"/>
                <w:szCs w:val="20"/>
                <w:lang w:val="en-GB" w:eastAsia="zh-CN"/>
              </w:rPr>
              <w:t>Note 3:</w:t>
            </w:r>
            <w:r w:rsidRPr="00BA091B">
              <w:rPr>
                <w:rFonts w:ascii="Arial" w:eastAsia="SimSun" w:hAnsi="Arial" w:cs="Times New Roman"/>
                <w:sz w:val="18"/>
                <w:szCs w:val="20"/>
                <w:lang w:val="en-GB" w:eastAsia="zh-CN"/>
              </w:rPr>
              <w:tab/>
              <w:t>SS-RSRP and Io levels have been derived from other parameters for information purposes. They are not settable parameters themselves.</w:t>
            </w:r>
          </w:p>
          <w:p w:rsidR="00BA091B" w:rsidRPr="00BA091B" w:rsidRDefault="00BA091B" w:rsidP="00BA091B">
            <w:pPr>
              <w:keepNext/>
              <w:keepLines/>
              <w:spacing w:after="0" w:line="256" w:lineRule="auto"/>
              <w:ind w:left="851" w:hanging="851"/>
              <w:rPr>
                <w:rFonts w:ascii="Arial" w:eastAsia="SimSun" w:hAnsi="Arial" w:cs="Times New Roman"/>
                <w:sz w:val="18"/>
                <w:szCs w:val="20"/>
                <w:lang w:val="en-GB" w:eastAsia="zh-CN"/>
              </w:rPr>
            </w:pPr>
            <w:r w:rsidRPr="00BA091B">
              <w:rPr>
                <w:rFonts w:ascii="Arial" w:eastAsia="SimSun" w:hAnsi="Arial" w:cs="Times New Roman"/>
                <w:sz w:val="18"/>
                <w:szCs w:val="20"/>
                <w:lang w:val="en-GB" w:eastAsia="zh-CN"/>
              </w:rPr>
              <w:t>Note 4:</w:t>
            </w:r>
            <w:r w:rsidRPr="00BA091B">
              <w:rPr>
                <w:rFonts w:ascii="Arial" w:eastAsia="SimSun" w:hAnsi="Arial" w:cs="Times New Roman"/>
                <w:sz w:val="18"/>
                <w:szCs w:val="20"/>
                <w:lang w:val="en-GB" w:eastAsia="zh-CN"/>
              </w:rPr>
              <w:tab/>
              <w:t>SS-RSRP minimum requirements are specified assuming independent interference and noise at each receiver antenna port.</w:t>
            </w:r>
          </w:p>
          <w:p w:rsidR="00BA091B" w:rsidRPr="00BA091B" w:rsidRDefault="00BA091B" w:rsidP="00BA091B">
            <w:pPr>
              <w:keepNext/>
              <w:keepLines/>
              <w:spacing w:after="0" w:line="256" w:lineRule="auto"/>
              <w:ind w:left="851" w:hanging="851"/>
              <w:rPr>
                <w:rFonts w:ascii="Arial" w:eastAsia="SimSun" w:hAnsi="Arial" w:cs="Times New Roman"/>
                <w:sz w:val="18"/>
                <w:szCs w:val="20"/>
                <w:lang w:val="en-GB" w:eastAsia="zh-CN"/>
              </w:rPr>
            </w:pPr>
            <w:r w:rsidRPr="00BA091B">
              <w:rPr>
                <w:rFonts w:ascii="Arial" w:eastAsia="SimSun" w:hAnsi="Arial" w:cs="Times New Roman"/>
                <w:sz w:val="18"/>
                <w:szCs w:val="20"/>
                <w:lang w:val="en-GB" w:eastAsia="zh-CN"/>
              </w:rPr>
              <w:t>Note 5:</w:t>
            </w:r>
            <w:r w:rsidRPr="00BA091B">
              <w:rPr>
                <w:rFonts w:ascii="Arial" w:eastAsia="SimSun" w:hAnsi="Arial" w:cs="Times New Roman"/>
                <w:sz w:val="18"/>
                <w:szCs w:val="20"/>
                <w:lang w:val="en-GB" w:eastAsia="zh-CN"/>
              </w:rPr>
              <w:tab/>
              <w:t>DRx related parameters are given in Table A.3.3.4-1</w:t>
            </w:r>
          </w:p>
          <w:p w:rsidR="00BA091B" w:rsidRPr="00BA091B" w:rsidRDefault="00BA091B" w:rsidP="00BA091B">
            <w:pPr>
              <w:keepNext/>
              <w:keepLines/>
              <w:spacing w:after="0" w:line="256" w:lineRule="auto"/>
              <w:ind w:left="851" w:hanging="851"/>
              <w:rPr>
                <w:rFonts w:ascii="Arial" w:eastAsia="SimSun" w:hAnsi="Arial" w:cs="Times New Roman"/>
                <w:sz w:val="18"/>
                <w:szCs w:val="20"/>
                <w:lang w:val="en-GB" w:eastAsia="zh-CN"/>
              </w:rPr>
            </w:pPr>
            <w:r w:rsidRPr="00BA091B">
              <w:rPr>
                <w:rFonts w:ascii="Arial" w:eastAsia="SimSun" w:hAnsi="Arial" w:cs="Times New Roman"/>
                <w:sz w:val="18"/>
                <w:szCs w:val="20"/>
                <w:lang w:val="en-GB" w:eastAsia="zh-CN"/>
              </w:rPr>
              <w:t>Note 6:</w:t>
            </w:r>
            <w:r w:rsidRPr="00BA091B">
              <w:rPr>
                <w:rFonts w:ascii="Arial" w:eastAsia="SimSun" w:hAnsi="Arial" w:cs="Times New Roman"/>
                <w:sz w:val="18"/>
                <w:szCs w:val="20"/>
                <w:lang w:val="en-GB" w:eastAsia="zh-CN"/>
              </w:rPr>
              <w:tab/>
              <w:t>SRS configs are given in Table A.4.4.1.1.1-3</w:t>
            </w:r>
          </w:p>
        </w:tc>
      </w:tr>
    </w:tbl>
    <w:p w:rsidR="00BA091B" w:rsidRPr="00BA091B" w:rsidRDefault="00BA091B" w:rsidP="00BA091B">
      <w:pPr>
        <w:spacing w:after="180" w:line="240" w:lineRule="auto"/>
        <w:rPr>
          <w:rFonts w:ascii="Times New Roman" w:eastAsia="SimSun" w:hAnsi="Times New Roman" w:cs="Times New Roman"/>
          <w:sz w:val="20"/>
          <w:szCs w:val="20"/>
          <w:lang w:val="en-GB"/>
        </w:rPr>
      </w:pPr>
    </w:p>
    <w:p w:rsidR="00BA091B" w:rsidRPr="00BA091B" w:rsidRDefault="00BA091B" w:rsidP="00BA091B">
      <w:pPr>
        <w:spacing w:after="180" w:line="240" w:lineRule="auto"/>
        <w:jc w:val="center"/>
        <w:rPr>
          <w:rFonts w:ascii="Arial" w:eastAsia="SimSun" w:hAnsi="Arial" w:cs="Arial"/>
          <w:b/>
          <w:sz w:val="20"/>
          <w:szCs w:val="20"/>
          <w:lang w:val="en-GB"/>
        </w:rPr>
      </w:pPr>
      <w:r w:rsidRPr="00BA091B">
        <w:rPr>
          <w:rFonts w:ascii="Arial" w:eastAsia="SimSun" w:hAnsi="Arial" w:cs="Arial"/>
          <w:b/>
          <w:sz w:val="20"/>
          <w:szCs w:val="20"/>
          <w:lang w:val="en-GB"/>
        </w:rPr>
        <w:t>Table A.4.4.1.1.1-3: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BA091B" w:rsidRPr="00BA091B" w:rsidTr="00BA091B">
        <w:tc>
          <w:tcPr>
            <w:tcW w:w="1877"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keepNext/>
              <w:keepLines/>
              <w:spacing w:after="0" w:line="256" w:lineRule="auto"/>
              <w:jc w:val="center"/>
              <w:rPr>
                <w:rFonts w:ascii="Arial" w:eastAsia="SimSun" w:hAnsi="Arial" w:cs="Times New Roman"/>
                <w:b/>
                <w:sz w:val="18"/>
                <w:szCs w:val="20"/>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spacing w:after="0" w:line="256" w:lineRule="auto"/>
              <w:jc w:val="center"/>
              <w:rPr>
                <w:rFonts w:ascii="Arial" w:eastAsia="SimSun" w:hAnsi="Arial" w:cs="Times New Roman"/>
                <w:b/>
                <w:sz w:val="18"/>
                <w:szCs w:val="20"/>
                <w:lang w:val="en-GB" w:eastAsia="zh-CN"/>
              </w:rPr>
            </w:pPr>
            <w:r w:rsidRPr="00BA091B">
              <w:rPr>
                <w:rFonts w:ascii="Arial" w:eastAsia="SimSun" w:hAnsi="Arial" w:cs="Times New Roman"/>
                <w:b/>
                <w:sz w:val="18"/>
                <w:szCs w:val="20"/>
                <w:lang w:val="en-GB" w:eastAsia="zh-CN"/>
              </w:rPr>
              <w:t>Field</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spacing w:after="0" w:line="256" w:lineRule="auto"/>
              <w:jc w:val="center"/>
              <w:rPr>
                <w:rFonts w:ascii="Arial" w:eastAsia="SimSun" w:hAnsi="Arial" w:cs="Times New Roman"/>
                <w:b/>
                <w:sz w:val="18"/>
                <w:szCs w:val="20"/>
                <w:lang w:val="en-GB" w:eastAsia="zh-CN"/>
              </w:rPr>
            </w:pPr>
            <w:r w:rsidRPr="00BA091B">
              <w:rPr>
                <w:rFonts w:ascii="Arial" w:eastAsia="SimSun" w:hAnsi="Arial" w:cs="Times New Roman"/>
                <w:b/>
                <w:sz w:val="18"/>
                <w:szCs w:val="20"/>
                <w:lang w:val="en-GB" w:eastAsia="zh-CN"/>
              </w:rPr>
              <w:t>Config1</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spacing w:after="0" w:line="256" w:lineRule="auto"/>
              <w:jc w:val="center"/>
              <w:rPr>
                <w:rFonts w:ascii="Arial" w:eastAsia="SimSun" w:hAnsi="Arial" w:cs="Times New Roman"/>
                <w:b/>
                <w:sz w:val="18"/>
                <w:szCs w:val="20"/>
                <w:lang w:val="en-GB" w:eastAsia="zh-CN"/>
              </w:rPr>
            </w:pPr>
            <w:r w:rsidRPr="00BA091B">
              <w:rPr>
                <w:rFonts w:ascii="Arial" w:eastAsia="SimSun" w:hAnsi="Arial" w:cs="Times New Roman"/>
                <w:b/>
                <w:sz w:val="18"/>
                <w:szCs w:val="20"/>
                <w:lang w:val="en-GB" w:eastAsia="zh-CN"/>
              </w:rPr>
              <w:t>Config 2</w:t>
            </w:r>
          </w:p>
        </w:tc>
        <w:tc>
          <w:tcPr>
            <w:tcW w:w="2335"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spacing w:after="0" w:line="256" w:lineRule="auto"/>
              <w:jc w:val="center"/>
              <w:rPr>
                <w:rFonts w:ascii="Arial" w:eastAsia="SimSun" w:hAnsi="Arial" w:cs="Times New Roman"/>
                <w:b/>
                <w:sz w:val="18"/>
                <w:szCs w:val="20"/>
                <w:lang w:val="en-GB" w:eastAsia="zh-CN"/>
              </w:rPr>
            </w:pPr>
            <w:r w:rsidRPr="00BA091B">
              <w:rPr>
                <w:rFonts w:ascii="Arial" w:eastAsia="SimSun" w:hAnsi="Arial" w:cs="Times New Roman"/>
                <w:b/>
                <w:sz w:val="18"/>
                <w:szCs w:val="20"/>
                <w:lang w:val="en-GB" w:eastAsia="zh-CN"/>
              </w:rPr>
              <w:t>Comments</w:t>
            </w:r>
          </w:p>
        </w:tc>
      </w:tr>
      <w:tr w:rsidR="00BA091B" w:rsidRPr="00BA091B" w:rsidTr="00BA091B">
        <w:tc>
          <w:tcPr>
            <w:tcW w:w="1877" w:type="dxa"/>
            <w:vMerge w:val="restart"/>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SRS-ResourceSet</w:t>
            </w: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srs-ResourceSetId</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srs-ResourceIdList</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resourceType</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Periodic</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Periodic</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Usage</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Codebook</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Codebook</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1877"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SRS-ResourceSetId</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1877" w:type="dxa"/>
            <w:vMerge w:val="restart"/>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SRS-Resource</w:t>
            </w: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nrofSRS-Ports</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Port1</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Port1</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 xml:space="preserve">transmissionComb </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n2</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n2</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combOffset-n2</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cyclicShift-n2</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resourceMapping</w:t>
            </w:r>
          </w:p>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startPosition</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resourceMapping</w:t>
            </w:r>
          </w:p>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nrofSymbols</w:t>
            </w:r>
            <w:r w:rsidRPr="00BA091B">
              <w:rPr>
                <w:rFonts w:ascii="Arial" w:eastAsia="MS Mincho" w:hAnsi="Arial" w:cs="Arial"/>
                <w:sz w:val="18"/>
                <w:szCs w:val="18"/>
                <w:lang w:val="en-GB" w:eastAsia="zh-CN"/>
              </w:rPr>
              <w:tab/>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n1</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n1</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resourceMapping</w:t>
            </w:r>
          </w:p>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repetitionFactor</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n1</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n1</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freqDomainPosition</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freqDomainShift</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freqHopping</w:t>
            </w:r>
          </w:p>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c-SRS</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sl1</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sl1</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freqHopping</w:t>
            </w:r>
          </w:p>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b-SRS</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freqHopping</w:t>
            </w:r>
          </w:p>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b-hop</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groupOrSequenceHopping</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Neither</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Neither</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resourceType</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Periodic</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Periodic</w:t>
            </w:r>
          </w:p>
        </w:tc>
        <w:tc>
          <w:tcPr>
            <w:tcW w:w="2335"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adjustRightInd w:val="0"/>
              <w:spacing w:after="0" w:line="256" w:lineRule="auto"/>
              <w:rPr>
                <w:rFonts w:ascii="Arial" w:eastAsia="MS Mincho" w:hAnsi="Arial" w:cs="Arial"/>
                <w:sz w:val="18"/>
                <w:szCs w:val="18"/>
                <w:lang w:val="en-GB" w:eastAsia="zh-CN"/>
              </w:rPr>
            </w:pP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periodicityAndOffset-p</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sl1</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sl640</w:t>
            </w:r>
          </w:p>
        </w:tc>
        <w:tc>
          <w:tcPr>
            <w:tcW w:w="2335"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 xml:space="preserve">Offset to align with DRx periodicity </w:t>
            </w:r>
          </w:p>
        </w:tc>
      </w:tr>
      <w:tr w:rsidR="00BA091B" w:rsidRPr="00BA091B" w:rsidTr="00BA091B">
        <w:tc>
          <w:tcPr>
            <w:tcW w:w="0" w:type="auto"/>
            <w:vMerge/>
            <w:tcBorders>
              <w:top w:val="single" w:sz="4" w:space="0" w:color="auto"/>
              <w:left w:val="single" w:sz="4" w:space="0" w:color="auto"/>
              <w:bottom w:val="single" w:sz="4" w:space="0" w:color="auto"/>
              <w:right w:val="single" w:sz="4" w:space="0" w:color="auto"/>
            </w:tcBorders>
            <w:vAlign w:val="center"/>
            <w:hideMark/>
          </w:tcPr>
          <w:p w:rsidR="00BA091B" w:rsidRPr="00BA091B" w:rsidRDefault="00BA091B" w:rsidP="00BA091B">
            <w:pPr>
              <w:spacing w:after="0" w:line="256" w:lineRule="auto"/>
              <w:rPr>
                <w:rFonts w:ascii="Arial" w:eastAsia="MS Mincho" w:hAnsi="Arial" w:cs="Arial"/>
                <w:sz w:val="18"/>
                <w:szCs w:val="18"/>
                <w:lang w:val="en-GB" w:eastAsia="zh-CN"/>
              </w:rPr>
            </w:pPr>
          </w:p>
        </w:tc>
        <w:tc>
          <w:tcPr>
            <w:tcW w:w="25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sequenceId</w:t>
            </w:r>
          </w:p>
        </w:tc>
        <w:tc>
          <w:tcPr>
            <w:tcW w:w="128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0</w:t>
            </w:r>
          </w:p>
        </w:tc>
        <w:tc>
          <w:tcPr>
            <w:tcW w:w="2335"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adjustRightInd w:val="0"/>
              <w:spacing w:after="0" w:line="256" w:lineRule="auto"/>
              <w:rPr>
                <w:rFonts w:ascii="Arial" w:eastAsia="MS Mincho" w:hAnsi="Arial" w:cs="Arial"/>
                <w:sz w:val="18"/>
                <w:szCs w:val="18"/>
                <w:lang w:val="en-GB" w:eastAsia="zh-CN"/>
              </w:rPr>
            </w:pPr>
            <w:r w:rsidRPr="00BA091B">
              <w:rPr>
                <w:rFonts w:ascii="Arial" w:eastAsia="MS Mincho" w:hAnsi="Arial" w:cs="Arial"/>
                <w:sz w:val="18"/>
                <w:szCs w:val="18"/>
                <w:lang w:val="en-GB" w:eastAsia="zh-CN"/>
              </w:rPr>
              <w:t>Any 10 bit number</w:t>
            </w:r>
          </w:p>
        </w:tc>
      </w:tr>
    </w:tbl>
    <w:p w:rsidR="00BA091B" w:rsidRPr="00BA091B" w:rsidRDefault="00BA091B" w:rsidP="00BA091B">
      <w:pPr>
        <w:spacing w:after="180" w:line="240" w:lineRule="auto"/>
        <w:rPr>
          <w:rFonts w:ascii="Times New Roman" w:eastAsia="SimSun" w:hAnsi="Times New Roman" w:cs="Times New Roman"/>
          <w:sz w:val="20"/>
          <w:szCs w:val="20"/>
          <w:lang w:val="en-GB"/>
        </w:rPr>
      </w:pPr>
      <w:bookmarkStart w:id="119" w:name="_Toc535476157"/>
    </w:p>
    <w:p w:rsidR="00BA091B" w:rsidRPr="00BA091B" w:rsidRDefault="00BA091B" w:rsidP="00BA091B">
      <w:pPr>
        <w:keepNext/>
        <w:keepLines/>
        <w:spacing w:before="120" w:after="180" w:line="240" w:lineRule="auto"/>
        <w:ind w:left="1701" w:hanging="1701"/>
        <w:outlineLvl w:val="4"/>
        <w:rPr>
          <w:rFonts w:ascii="Arial" w:eastAsia="SimSun" w:hAnsi="Arial" w:cs="Times New Roman"/>
          <w:szCs w:val="20"/>
          <w:lang w:val="en-GB"/>
        </w:rPr>
      </w:pPr>
      <w:r w:rsidRPr="00BA091B">
        <w:rPr>
          <w:rFonts w:ascii="Arial" w:eastAsia="SimSun" w:hAnsi="Arial" w:cs="Times New Roman"/>
          <w:szCs w:val="20"/>
          <w:lang w:val="en-GB"/>
        </w:rPr>
        <w:t>A.4.4.1.1.2</w:t>
      </w:r>
      <w:r w:rsidRPr="00BA091B">
        <w:rPr>
          <w:rFonts w:ascii="Arial" w:eastAsia="SimSun" w:hAnsi="Arial" w:cs="Times New Roman"/>
          <w:szCs w:val="20"/>
          <w:lang w:val="en-GB"/>
        </w:rPr>
        <w:tab/>
        <w:t>Test requirements</w:t>
      </w:r>
      <w:bookmarkEnd w:id="119"/>
    </w:p>
    <w:p w:rsidR="00BA091B" w:rsidRPr="00BA091B" w:rsidRDefault="00BA091B" w:rsidP="00BA091B">
      <w:pPr>
        <w:spacing w:after="180" w:line="240" w:lineRule="auto"/>
        <w:rPr>
          <w:rFonts w:ascii="Times New Roman" w:eastAsia="SimSun" w:hAnsi="Times New Roman" w:cs="Times New Roman"/>
          <w:sz w:val="20"/>
          <w:szCs w:val="20"/>
          <w:lang w:val="en-GB"/>
        </w:rPr>
      </w:pPr>
      <w:r w:rsidRPr="00BA091B">
        <w:rPr>
          <w:rFonts w:ascii="Times New Roman" w:eastAsia="SimSun" w:hAnsi="Times New Roman" w:cs="Times New Roman"/>
          <w:sz w:val="20"/>
          <w:szCs w:val="20"/>
          <w:lang w:val="en-GB"/>
        </w:rPr>
        <w:t>The test sequence shall be carried out in RRC_CONNECTED for every test case.</w:t>
      </w:r>
    </w:p>
    <w:p w:rsidR="00BA091B" w:rsidRPr="00BA091B" w:rsidRDefault="00BA091B" w:rsidP="00BA091B">
      <w:pPr>
        <w:spacing w:after="180" w:line="240" w:lineRule="auto"/>
        <w:rPr>
          <w:rFonts w:ascii="Times New Roman" w:eastAsia="SimSun" w:hAnsi="Times New Roman" w:cs="Times New Roman"/>
          <w:sz w:val="20"/>
          <w:szCs w:val="20"/>
          <w:lang w:val="en-GB"/>
        </w:rPr>
      </w:pPr>
      <w:r w:rsidRPr="00BA091B">
        <w:rPr>
          <w:rFonts w:ascii="Times New Roman" w:eastAsia="SimSun" w:hAnsi="Times New Roman" w:cs="Times New Roman"/>
          <w:sz w:val="20"/>
          <w:szCs w:val="20"/>
          <w:lang w:val="en-GB"/>
        </w:rPr>
        <w:t>Following will be the test sequence for this test</w:t>
      </w:r>
    </w:p>
    <w:p w:rsidR="00BA091B" w:rsidRPr="00BA091B" w:rsidRDefault="00BA091B" w:rsidP="00BA091B">
      <w:pPr>
        <w:spacing w:after="180" w:line="240" w:lineRule="auto"/>
        <w:ind w:left="568" w:hanging="284"/>
        <w:rPr>
          <w:rFonts w:ascii="Times New Roman" w:eastAsia="SimSun" w:hAnsi="Times New Roman" w:cs="Times New Roman"/>
          <w:sz w:val="20"/>
          <w:szCs w:val="20"/>
          <w:lang w:val="en-GB"/>
        </w:rPr>
      </w:pPr>
      <w:r w:rsidRPr="00BA091B">
        <w:rPr>
          <w:rFonts w:ascii="Times New Roman" w:eastAsia="SimSun" w:hAnsi="Times New Roman" w:cs="Times New Roman"/>
          <w:sz w:val="20"/>
          <w:szCs w:val="20"/>
          <w:lang w:val="en-GB"/>
        </w:rPr>
        <w:t>1)</w:t>
      </w:r>
      <w:r w:rsidRPr="00BA091B">
        <w:rPr>
          <w:rFonts w:ascii="Times New Roman" w:eastAsia="SimSun" w:hAnsi="Times New Roman" w:cs="Times New Roman"/>
          <w:sz w:val="20"/>
          <w:szCs w:val="20"/>
          <w:lang w:val="en-GB"/>
        </w:rPr>
        <w:tab/>
        <w:t>Set up E-UTRA PCell according to parameters given in Table A.3.7.2.1-1 and setup NR PSCell according to parameters given in Table A.4.4.1.1.1-1.</w:t>
      </w:r>
    </w:p>
    <w:p w:rsidR="00BA091B" w:rsidRPr="00BA091B" w:rsidRDefault="00BA091B" w:rsidP="00BA091B">
      <w:pPr>
        <w:spacing w:after="180" w:line="240" w:lineRule="auto"/>
        <w:ind w:left="568" w:hanging="284"/>
        <w:rPr>
          <w:rFonts w:ascii="Times New Roman" w:eastAsia="SimSun" w:hAnsi="Times New Roman" w:cs="Times New Roman"/>
          <w:sz w:val="20"/>
          <w:szCs w:val="20"/>
          <w:lang w:val="en-GB"/>
        </w:rPr>
      </w:pPr>
      <w:r w:rsidRPr="00BA091B">
        <w:rPr>
          <w:rFonts w:ascii="Times New Roman" w:eastAsia="SimSun" w:hAnsi="Times New Roman" w:cs="Times New Roman"/>
          <w:sz w:val="20"/>
          <w:szCs w:val="20"/>
          <w:lang w:val="en-GB"/>
        </w:rPr>
        <w:lastRenderedPageBreak/>
        <w:t>2)</w:t>
      </w:r>
      <w:r w:rsidRPr="00BA091B">
        <w:rPr>
          <w:rFonts w:ascii="Times New Roman" w:eastAsia="SimSun" w:hAnsi="Times New Roman" w:cs="Times New Roman"/>
          <w:sz w:val="20"/>
          <w:szCs w:val="20"/>
          <w:lang w:val="en-GB"/>
        </w:rPr>
        <w:tab/>
        <w:t xml:space="preserve">After connection set up with the cell, the test equipment will verify that the timing of the NR cell is within </w:t>
      </w:r>
      <w:bookmarkStart w:id="120" w:name="_Hlk521604672"/>
      <w:r w:rsidRPr="00BA091B">
        <w:rPr>
          <w:rFonts w:ascii="Times New Roman" w:eastAsia="SimSun" w:hAnsi="Times New Roman" w:cs="Times New Roman"/>
          <w:sz w:val="20"/>
          <w:szCs w:val="20"/>
          <w:lang w:val="en-GB"/>
        </w:rPr>
        <w:t>(N</w:t>
      </w:r>
      <w:r w:rsidRPr="00BA091B">
        <w:rPr>
          <w:rFonts w:ascii="Times New Roman" w:eastAsia="SimSun" w:hAnsi="Times New Roman" w:cs="Times New Roman"/>
          <w:sz w:val="20"/>
          <w:szCs w:val="20"/>
          <w:vertAlign w:val="subscript"/>
          <w:lang w:val="en-GB"/>
        </w:rPr>
        <w:t>TA</w:t>
      </w:r>
      <w:r w:rsidRPr="00BA091B">
        <w:rPr>
          <w:rFonts w:ascii="Times New Roman" w:eastAsia="SimSun" w:hAnsi="Times New Roman" w:cs="Times New Roman"/>
          <w:sz w:val="20"/>
          <w:szCs w:val="20"/>
          <w:lang w:val="en-GB"/>
        </w:rPr>
        <w:t xml:space="preserve"> + N</w:t>
      </w:r>
      <w:r w:rsidRPr="00BA091B">
        <w:rPr>
          <w:rFonts w:ascii="Times New Roman" w:eastAsia="SimSun" w:hAnsi="Times New Roman" w:cs="Times New Roman"/>
          <w:sz w:val="20"/>
          <w:szCs w:val="20"/>
          <w:vertAlign w:val="subscript"/>
          <w:lang w:val="en-GB"/>
        </w:rPr>
        <w:t>TA_offset</w:t>
      </w:r>
      <w:r w:rsidRPr="00BA091B">
        <w:rPr>
          <w:rFonts w:ascii="Times New Roman" w:eastAsia="SimSun" w:hAnsi="Times New Roman" w:cs="Times New Roman"/>
          <w:sz w:val="20"/>
          <w:szCs w:val="20"/>
          <w:lang w:val="en-GB"/>
        </w:rPr>
        <w:t>) ± T</w:t>
      </w:r>
      <w:r w:rsidRPr="00BA091B">
        <w:rPr>
          <w:rFonts w:ascii="Times New Roman" w:eastAsia="SimSun" w:hAnsi="Times New Roman" w:cs="Times New Roman"/>
          <w:sz w:val="20"/>
          <w:szCs w:val="20"/>
          <w:vertAlign w:val="subscript"/>
          <w:lang w:val="en-GB"/>
        </w:rPr>
        <w:t>e</w:t>
      </w:r>
      <w:r w:rsidRPr="00BA091B">
        <w:rPr>
          <w:rFonts w:ascii="Times New Roman" w:eastAsia="SimSun" w:hAnsi="Times New Roman" w:cs="Times New Roman"/>
          <w:sz w:val="20"/>
          <w:szCs w:val="20"/>
          <w:lang w:val="en-GB"/>
        </w:rPr>
        <w:t xml:space="preserve"> of the first detected path of DL SSB</w:t>
      </w:r>
      <w:bookmarkEnd w:id="120"/>
      <w:r w:rsidRPr="00BA091B">
        <w:rPr>
          <w:rFonts w:ascii="Times New Roman" w:eastAsia="SimSun" w:hAnsi="Times New Roman" w:cs="Times New Roman"/>
          <w:sz w:val="20"/>
          <w:szCs w:val="20"/>
          <w:lang w:val="en-GB"/>
        </w:rPr>
        <w:t>.</w:t>
      </w:r>
    </w:p>
    <w:p w:rsidR="00BA091B" w:rsidRPr="00BA091B" w:rsidRDefault="00BA091B" w:rsidP="00BA091B">
      <w:pPr>
        <w:spacing w:after="180" w:line="240" w:lineRule="auto"/>
        <w:ind w:left="851" w:hanging="284"/>
        <w:rPr>
          <w:rFonts w:ascii="Times New Roman" w:eastAsia="SimSun" w:hAnsi="Times New Roman" w:cs="Times New Roman"/>
          <w:sz w:val="20"/>
          <w:szCs w:val="20"/>
          <w:lang w:val="en-GB"/>
        </w:rPr>
      </w:pPr>
      <w:r w:rsidRPr="00BA091B">
        <w:rPr>
          <w:rFonts w:ascii="Times New Roman" w:eastAsia="SimSun" w:hAnsi="Times New Roman" w:cs="Times New Roman"/>
          <w:sz w:val="20"/>
          <w:szCs w:val="20"/>
          <w:lang w:val="en-GB"/>
        </w:rPr>
        <w:t>a.</w:t>
      </w:r>
      <w:r w:rsidRPr="00BA091B">
        <w:rPr>
          <w:rFonts w:ascii="Times New Roman" w:eastAsia="SimSun" w:hAnsi="Times New Roman" w:cs="Times New Roman"/>
          <w:sz w:val="20"/>
          <w:szCs w:val="20"/>
          <w:lang w:val="en-GB"/>
        </w:rPr>
        <w:tab/>
        <w:t>The N</w:t>
      </w:r>
      <w:r w:rsidRPr="00BA091B">
        <w:rPr>
          <w:rFonts w:ascii="Times New Roman" w:eastAsia="SimSun" w:hAnsi="Times New Roman" w:cs="Times New Roman"/>
          <w:sz w:val="20"/>
          <w:szCs w:val="20"/>
          <w:vertAlign w:val="subscript"/>
          <w:lang w:val="en-GB"/>
        </w:rPr>
        <w:t>TA</w:t>
      </w:r>
      <w:r w:rsidRPr="00BA091B">
        <w:rPr>
          <w:rFonts w:ascii="Times New Roman" w:eastAsia="SimSun" w:hAnsi="Times New Roman" w:cs="Times New Roman"/>
          <w:sz w:val="20"/>
          <w:szCs w:val="20"/>
          <w:lang w:val="en-GB"/>
        </w:rPr>
        <w:t xml:space="preserve"> offset value (in T</w:t>
      </w:r>
      <w:r w:rsidRPr="00BA091B">
        <w:rPr>
          <w:rFonts w:ascii="Times New Roman" w:eastAsia="SimSun" w:hAnsi="Times New Roman" w:cs="Times New Roman"/>
          <w:sz w:val="20"/>
          <w:szCs w:val="20"/>
          <w:vertAlign w:val="subscript"/>
          <w:lang w:val="en-GB"/>
        </w:rPr>
        <w:t>c</w:t>
      </w:r>
      <w:r w:rsidRPr="00BA091B">
        <w:rPr>
          <w:rFonts w:ascii="Times New Roman" w:eastAsia="SimSun" w:hAnsi="Times New Roman" w:cs="Times New Roman"/>
          <w:sz w:val="20"/>
          <w:szCs w:val="20"/>
          <w:lang w:val="en-GB"/>
        </w:rPr>
        <w:t xml:space="preserve"> units) is 25600 for FR1 and 13792 for FR2</w:t>
      </w:r>
    </w:p>
    <w:p w:rsidR="00BA091B" w:rsidRPr="00BA091B" w:rsidRDefault="00BA091B" w:rsidP="00BA091B">
      <w:pPr>
        <w:spacing w:after="180" w:line="240" w:lineRule="auto"/>
        <w:ind w:left="851" w:hanging="284"/>
        <w:rPr>
          <w:rFonts w:ascii="Times New Roman" w:eastAsia="SimSun" w:hAnsi="Times New Roman" w:cs="Times New Roman"/>
          <w:sz w:val="20"/>
          <w:szCs w:val="20"/>
          <w:lang w:val="en-GB"/>
        </w:rPr>
      </w:pPr>
      <w:r w:rsidRPr="00BA091B">
        <w:rPr>
          <w:rFonts w:ascii="Times New Roman" w:eastAsia="SimSun" w:hAnsi="Times New Roman" w:cs="Times New Roman"/>
          <w:sz w:val="20"/>
          <w:szCs w:val="20"/>
          <w:lang w:val="en-GB"/>
        </w:rPr>
        <w:t>b.</w:t>
      </w:r>
      <w:r w:rsidRPr="00BA091B">
        <w:rPr>
          <w:rFonts w:ascii="Times New Roman" w:eastAsia="SimSun" w:hAnsi="Times New Roman" w:cs="Times New Roman"/>
          <w:sz w:val="20"/>
          <w:szCs w:val="20"/>
          <w:lang w:val="en-GB"/>
        </w:rPr>
        <w:tab/>
        <w:t>The T</w:t>
      </w:r>
      <w:r w:rsidRPr="00BA091B">
        <w:rPr>
          <w:rFonts w:ascii="Times New Roman" w:eastAsia="SimSun" w:hAnsi="Times New Roman" w:cs="Times New Roman"/>
          <w:sz w:val="20"/>
          <w:szCs w:val="20"/>
          <w:vertAlign w:val="subscript"/>
          <w:lang w:val="en-GB"/>
        </w:rPr>
        <w:t>e</w:t>
      </w:r>
      <w:r w:rsidRPr="00BA091B">
        <w:rPr>
          <w:rFonts w:ascii="Times New Roman" w:eastAsia="SimSun" w:hAnsi="Times New Roman" w:cs="Times New Roman"/>
          <w:sz w:val="20"/>
          <w:szCs w:val="20"/>
          <w:lang w:val="en-GB"/>
        </w:rPr>
        <w:t xml:space="preserve"> values depend on the DL and UL SCS for which the test is being run and are given in Table 7.1.2-1</w:t>
      </w:r>
    </w:p>
    <w:p w:rsidR="00BA091B" w:rsidRPr="00BA091B" w:rsidRDefault="00BA091B" w:rsidP="00BA091B">
      <w:pPr>
        <w:spacing w:after="180" w:line="240" w:lineRule="auto"/>
        <w:ind w:left="568" w:hanging="284"/>
        <w:rPr>
          <w:rFonts w:ascii="Times New Roman" w:eastAsia="SimSun" w:hAnsi="Times New Roman" w:cs="Times New Roman"/>
          <w:sz w:val="20"/>
          <w:szCs w:val="20"/>
          <w:lang w:val="en-GB"/>
        </w:rPr>
      </w:pPr>
      <w:r w:rsidRPr="00BA091B">
        <w:rPr>
          <w:rFonts w:ascii="Times New Roman" w:eastAsia="SimSun" w:hAnsi="Times New Roman" w:cs="Times New Roman"/>
          <w:sz w:val="20"/>
          <w:szCs w:val="20"/>
          <w:lang w:val="en-GB"/>
        </w:rPr>
        <w:t>3)</w:t>
      </w:r>
      <w:r w:rsidRPr="00BA091B">
        <w:rPr>
          <w:rFonts w:ascii="Times New Roman" w:eastAsia="SimSun" w:hAnsi="Times New Roman" w:cs="Times New Roman"/>
          <w:sz w:val="20"/>
          <w:szCs w:val="20"/>
          <w:lang w:val="en-GB"/>
        </w:rPr>
        <w:tab/>
        <w:t>The test system shall adjust the timing of the DL path by values given in Table A.4.4.1.1.2-1</w:t>
      </w:r>
    </w:p>
    <w:p w:rsidR="00BA091B" w:rsidRPr="00BA091B" w:rsidRDefault="00BA091B" w:rsidP="00BA091B">
      <w:pPr>
        <w:keepNext/>
        <w:keepLines/>
        <w:spacing w:before="60" w:after="180" w:line="240" w:lineRule="auto"/>
        <w:jc w:val="center"/>
        <w:rPr>
          <w:rFonts w:ascii="Arial" w:eastAsia="SimSun" w:hAnsi="Arial" w:cs="Times New Roman"/>
          <w:b/>
          <w:sz w:val="20"/>
          <w:szCs w:val="20"/>
          <w:lang w:val="en-GB"/>
        </w:rPr>
      </w:pPr>
      <w:r w:rsidRPr="00BA091B">
        <w:rPr>
          <w:rFonts w:ascii="Arial" w:eastAsia="SimSun" w:hAnsi="Arial" w:cs="Times New Roman"/>
          <w:b/>
          <w:sz w:val="20"/>
          <w:szCs w:val="20"/>
          <w:lang w:val="en-GB"/>
        </w:rP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A091B" w:rsidRPr="00BA091B" w:rsidTr="00BA091B">
        <w:tc>
          <w:tcPr>
            <w:tcW w:w="4293"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spacing w:after="0" w:line="256" w:lineRule="auto"/>
              <w:jc w:val="center"/>
              <w:rPr>
                <w:rFonts w:ascii="Arial" w:eastAsia="SimSun" w:hAnsi="Arial" w:cs="Times New Roman"/>
                <w:b/>
                <w:sz w:val="18"/>
                <w:szCs w:val="20"/>
                <w:lang w:val="en-GB" w:eastAsia="zh-CN"/>
              </w:rPr>
            </w:pPr>
            <w:r w:rsidRPr="00BA091B">
              <w:rPr>
                <w:rFonts w:ascii="Arial" w:eastAsia="SimSun" w:hAnsi="Arial" w:cs="Times New Roman"/>
                <w:b/>
                <w:sz w:val="18"/>
                <w:szCs w:val="20"/>
                <w:lang w:val="en-GB" w:eastAsia="zh-CN"/>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keepNext/>
              <w:keepLines/>
              <w:spacing w:after="0" w:line="256" w:lineRule="auto"/>
              <w:jc w:val="center"/>
              <w:rPr>
                <w:rFonts w:ascii="Arial" w:eastAsia="SimSun" w:hAnsi="Arial" w:cs="Times New Roman"/>
                <w:b/>
                <w:sz w:val="18"/>
                <w:szCs w:val="20"/>
                <w:lang w:val="en-GB" w:eastAsia="zh-CN"/>
              </w:rPr>
            </w:pPr>
            <w:r w:rsidRPr="00BA091B">
              <w:rPr>
                <w:rFonts w:ascii="Arial" w:eastAsia="SimSun" w:hAnsi="Arial" w:cs="Times New Roman"/>
                <w:b/>
                <w:sz w:val="18"/>
                <w:szCs w:val="20"/>
                <w:lang w:val="en-GB" w:eastAsia="zh-CN"/>
              </w:rPr>
              <w:t>Adjustment Value</w:t>
            </w:r>
          </w:p>
        </w:tc>
      </w:tr>
      <w:tr w:rsidR="00BA091B" w:rsidRPr="00BA091B" w:rsidTr="00BA091B">
        <w:tc>
          <w:tcPr>
            <w:tcW w:w="4293" w:type="dxa"/>
            <w:tcBorders>
              <w:top w:val="single" w:sz="4" w:space="0" w:color="auto"/>
              <w:left w:val="single" w:sz="4" w:space="0" w:color="auto"/>
              <w:bottom w:val="single" w:sz="4" w:space="0" w:color="auto"/>
              <w:right w:val="single" w:sz="4" w:space="0" w:color="auto"/>
            </w:tcBorders>
          </w:tcPr>
          <w:p w:rsidR="00BA091B" w:rsidRPr="00BA091B" w:rsidRDefault="00BA091B" w:rsidP="00BA091B">
            <w:pPr>
              <w:spacing w:after="180" w:line="256" w:lineRule="auto"/>
              <w:jc w:val="center"/>
              <w:rPr>
                <w:rFonts w:ascii="Arial" w:eastAsia="MS Mincho" w:hAnsi="Arial" w:cs="Arial"/>
                <w:sz w:val="18"/>
                <w:szCs w:val="18"/>
                <w:lang w:val="en-GB" w:eastAsia="zh-CN"/>
              </w:rPr>
            </w:pPr>
          </w:p>
        </w:tc>
        <w:tc>
          <w:tcPr>
            <w:tcW w:w="2168"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spacing w:after="180" w:line="256" w:lineRule="auto"/>
              <w:jc w:val="center"/>
              <w:rPr>
                <w:rFonts w:ascii="Arial" w:eastAsia="MS Mincho" w:hAnsi="Arial" w:cs="Arial"/>
                <w:sz w:val="18"/>
                <w:szCs w:val="18"/>
                <w:lang w:val="en-GB" w:eastAsia="zh-CN"/>
              </w:rPr>
            </w:pPr>
            <w:r w:rsidRPr="00BA091B">
              <w:rPr>
                <w:rFonts w:ascii="Arial" w:eastAsia="MS Mincho" w:hAnsi="Arial" w:cs="Arial"/>
                <w:sz w:val="18"/>
                <w:szCs w:val="18"/>
                <w:lang w:val="en-GB" w:eastAsia="zh-CN"/>
              </w:rPr>
              <w:t>Test1</w:t>
            </w:r>
          </w:p>
        </w:tc>
        <w:tc>
          <w:tcPr>
            <w:tcW w:w="216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spacing w:after="180" w:line="256" w:lineRule="auto"/>
              <w:jc w:val="center"/>
              <w:rPr>
                <w:rFonts w:ascii="Arial" w:eastAsia="MS Mincho" w:hAnsi="Arial" w:cs="Arial"/>
                <w:sz w:val="18"/>
                <w:szCs w:val="18"/>
                <w:lang w:val="en-GB" w:eastAsia="zh-CN"/>
              </w:rPr>
            </w:pPr>
            <w:r w:rsidRPr="00BA091B">
              <w:rPr>
                <w:rFonts w:ascii="Arial" w:eastAsia="MS Mincho" w:hAnsi="Arial" w:cs="Arial"/>
                <w:sz w:val="18"/>
                <w:szCs w:val="18"/>
                <w:lang w:val="en-GB" w:eastAsia="zh-CN"/>
              </w:rPr>
              <w:t>Test2</w:t>
            </w:r>
          </w:p>
        </w:tc>
      </w:tr>
      <w:tr w:rsidR="00BA091B" w:rsidRPr="00BA091B" w:rsidTr="00BA091B">
        <w:tc>
          <w:tcPr>
            <w:tcW w:w="4293"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spacing w:after="180" w:line="256" w:lineRule="auto"/>
              <w:jc w:val="center"/>
              <w:rPr>
                <w:rFonts w:ascii="Arial" w:eastAsia="MS Mincho" w:hAnsi="Arial" w:cs="Arial"/>
                <w:sz w:val="18"/>
                <w:szCs w:val="18"/>
                <w:lang w:val="en-GB" w:eastAsia="zh-CN"/>
              </w:rPr>
            </w:pPr>
            <w:r w:rsidRPr="00BA091B">
              <w:rPr>
                <w:rFonts w:ascii="Arial" w:eastAsia="MS Mincho" w:hAnsi="Arial" w:cs="Arial"/>
                <w:sz w:val="18"/>
                <w:szCs w:val="18"/>
                <w:lang w:val="en-GB" w:eastAsia="zh-CN"/>
              </w:rPr>
              <w:t>15</w:t>
            </w:r>
          </w:p>
        </w:tc>
        <w:tc>
          <w:tcPr>
            <w:tcW w:w="2168"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spacing w:after="180" w:line="256" w:lineRule="auto"/>
              <w:jc w:val="center"/>
              <w:rPr>
                <w:rFonts w:ascii="Arial" w:eastAsia="MS Mincho" w:hAnsi="Arial" w:cs="Arial"/>
                <w:sz w:val="18"/>
                <w:szCs w:val="18"/>
                <w:lang w:val="en-GB" w:eastAsia="zh-CN"/>
              </w:rPr>
            </w:pPr>
            <w:r w:rsidRPr="00BA091B">
              <w:rPr>
                <w:rFonts w:ascii="Arial" w:eastAsia="MS Mincho" w:hAnsi="Arial" w:cs="Arial"/>
                <w:sz w:val="18"/>
                <w:szCs w:val="18"/>
                <w:lang w:val="en-GB" w:eastAsia="zh-CN"/>
              </w:rPr>
              <w:t>+64*64T</w:t>
            </w:r>
            <w:r w:rsidRPr="00BA091B">
              <w:rPr>
                <w:rFonts w:ascii="Arial" w:eastAsia="MS Mincho" w:hAnsi="Arial" w:cs="Arial"/>
                <w:sz w:val="18"/>
                <w:szCs w:val="18"/>
                <w:vertAlign w:val="subscript"/>
                <w:lang w:val="en-GB" w:eastAsia="zh-CN"/>
              </w:rPr>
              <w:t>c</w:t>
            </w:r>
          </w:p>
        </w:tc>
        <w:tc>
          <w:tcPr>
            <w:tcW w:w="216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spacing w:after="180" w:line="256" w:lineRule="auto"/>
              <w:jc w:val="center"/>
              <w:rPr>
                <w:rFonts w:ascii="Arial" w:eastAsia="MS Mincho" w:hAnsi="Arial" w:cs="Arial"/>
                <w:sz w:val="18"/>
                <w:szCs w:val="18"/>
                <w:lang w:val="en-GB" w:eastAsia="zh-CN"/>
              </w:rPr>
            </w:pPr>
            <w:r w:rsidRPr="00BA091B">
              <w:rPr>
                <w:rFonts w:ascii="Arial" w:eastAsia="MS Mincho" w:hAnsi="Arial" w:cs="Arial"/>
                <w:sz w:val="18"/>
                <w:szCs w:val="18"/>
                <w:lang w:val="en-GB" w:eastAsia="zh-CN"/>
              </w:rPr>
              <w:t>+32*64T</w:t>
            </w:r>
            <w:r w:rsidRPr="00BA091B">
              <w:rPr>
                <w:rFonts w:ascii="Arial" w:eastAsia="MS Mincho" w:hAnsi="Arial" w:cs="Arial"/>
                <w:sz w:val="18"/>
                <w:szCs w:val="18"/>
                <w:vertAlign w:val="subscript"/>
                <w:lang w:val="en-GB" w:eastAsia="zh-CN"/>
              </w:rPr>
              <w:t>c</w:t>
            </w:r>
          </w:p>
        </w:tc>
      </w:tr>
      <w:tr w:rsidR="00BA091B" w:rsidRPr="00BA091B" w:rsidTr="00BA091B">
        <w:tc>
          <w:tcPr>
            <w:tcW w:w="4293"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spacing w:after="180" w:line="256" w:lineRule="auto"/>
              <w:jc w:val="center"/>
              <w:rPr>
                <w:rFonts w:ascii="Arial" w:eastAsia="MS Mincho" w:hAnsi="Arial" w:cs="Arial"/>
                <w:sz w:val="18"/>
                <w:szCs w:val="18"/>
                <w:lang w:val="en-GB" w:eastAsia="zh-CN"/>
              </w:rPr>
            </w:pPr>
            <w:r w:rsidRPr="00BA091B">
              <w:rPr>
                <w:rFonts w:ascii="Arial" w:eastAsia="MS Mincho" w:hAnsi="Arial" w:cs="Arial"/>
                <w:sz w:val="18"/>
                <w:szCs w:val="18"/>
                <w:lang w:val="en-GB" w:eastAsia="zh-CN"/>
              </w:rPr>
              <w:t>30</w:t>
            </w:r>
          </w:p>
        </w:tc>
        <w:tc>
          <w:tcPr>
            <w:tcW w:w="2168"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spacing w:after="180" w:line="256" w:lineRule="auto"/>
              <w:jc w:val="center"/>
              <w:rPr>
                <w:rFonts w:ascii="Arial" w:eastAsia="MS Mincho" w:hAnsi="Arial" w:cs="Arial"/>
                <w:sz w:val="18"/>
                <w:szCs w:val="18"/>
                <w:lang w:val="en-GB" w:eastAsia="zh-CN"/>
              </w:rPr>
            </w:pPr>
            <w:r w:rsidRPr="00BA091B">
              <w:rPr>
                <w:rFonts w:ascii="Arial" w:eastAsia="MS Mincho" w:hAnsi="Arial" w:cs="Arial"/>
                <w:sz w:val="18"/>
                <w:szCs w:val="18"/>
                <w:lang w:val="en-GB" w:eastAsia="zh-CN"/>
              </w:rPr>
              <w:t>+32*64T</w:t>
            </w:r>
            <w:r w:rsidRPr="00BA091B">
              <w:rPr>
                <w:rFonts w:ascii="Arial" w:eastAsia="MS Mincho" w:hAnsi="Arial" w:cs="Arial"/>
                <w:sz w:val="18"/>
                <w:szCs w:val="18"/>
                <w:vertAlign w:val="subscript"/>
                <w:lang w:val="en-GB" w:eastAsia="zh-CN"/>
              </w:rPr>
              <w:t>c</w:t>
            </w:r>
          </w:p>
        </w:tc>
        <w:tc>
          <w:tcPr>
            <w:tcW w:w="216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spacing w:after="180" w:line="256" w:lineRule="auto"/>
              <w:jc w:val="center"/>
              <w:rPr>
                <w:rFonts w:ascii="Arial" w:eastAsia="MS Mincho" w:hAnsi="Arial" w:cs="Arial"/>
                <w:sz w:val="18"/>
                <w:szCs w:val="18"/>
                <w:lang w:val="en-GB" w:eastAsia="zh-CN"/>
              </w:rPr>
            </w:pPr>
            <w:r w:rsidRPr="00BA091B">
              <w:rPr>
                <w:rFonts w:ascii="Arial" w:eastAsia="MS Mincho" w:hAnsi="Arial" w:cs="Arial"/>
                <w:sz w:val="18"/>
                <w:szCs w:val="18"/>
                <w:lang w:val="en-GB" w:eastAsia="zh-CN"/>
              </w:rPr>
              <w:t>+16*64T</w:t>
            </w:r>
            <w:r w:rsidRPr="00BA091B">
              <w:rPr>
                <w:rFonts w:ascii="Arial" w:eastAsia="MS Mincho" w:hAnsi="Arial" w:cs="Arial"/>
                <w:sz w:val="18"/>
                <w:szCs w:val="18"/>
                <w:vertAlign w:val="subscript"/>
                <w:lang w:val="en-GB" w:eastAsia="zh-CN"/>
              </w:rPr>
              <w:t>c</w:t>
            </w:r>
          </w:p>
        </w:tc>
      </w:tr>
      <w:tr w:rsidR="00BA091B" w:rsidRPr="00BA091B" w:rsidTr="00BA091B">
        <w:tc>
          <w:tcPr>
            <w:tcW w:w="4293"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spacing w:after="180" w:line="256" w:lineRule="auto"/>
              <w:jc w:val="center"/>
              <w:rPr>
                <w:rFonts w:ascii="Arial" w:eastAsia="MS Mincho" w:hAnsi="Arial" w:cs="Arial"/>
                <w:sz w:val="18"/>
                <w:szCs w:val="18"/>
                <w:lang w:val="en-GB" w:eastAsia="zh-CN"/>
              </w:rPr>
            </w:pPr>
            <w:r w:rsidRPr="00BA091B">
              <w:rPr>
                <w:rFonts w:ascii="Arial" w:eastAsia="MS Mincho" w:hAnsi="Arial" w:cs="Arial"/>
                <w:sz w:val="18"/>
                <w:szCs w:val="18"/>
                <w:lang w:val="en-GB" w:eastAsia="zh-CN"/>
              </w:rPr>
              <w:t>120</w:t>
            </w:r>
          </w:p>
        </w:tc>
        <w:tc>
          <w:tcPr>
            <w:tcW w:w="2168"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spacing w:after="180" w:line="256" w:lineRule="auto"/>
              <w:jc w:val="center"/>
              <w:rPr>
                <w:rFonts w:ascii="Arial" w:eastAsia="MS Mincho" w:hAnsi="Arial" w:cs="Arial"/>
                <w:sz w:val="18"/>
                <w:szCs w:val="18"/>
                <w:lang w:val="en-GB" w:eastAsia="zh-CN"/>
              </w:rPr>
            </w:pPr>
            <w:r w:rsidRPr="00BA091B">
              <w:rPr>
                <w:rFonts w:ascii="Arial" w:eastAsia="MS Mincho" w:hAnsi="Arial" w:cs="Arial"/>
                <w:sz w:val="18"/>
                <w:szCs w:val="18"/>
                <w:lang w:val="en-GB" w:eastAsia="zh-CN"/>
              </w:rPr>
              <w:t>+16*64T</w:t>
            </w:r>
            <w:r w:rsidRPr="00BA091B">
              <w:rPr>
                <w:rFonts w:ascii="Arial" w:eastAsia="MS Mincho" w:hAnsi="Arial" w:cs="Arial"/>
                <w:sz w:val="18"/>
                <w:szCs w:val="18"/>
                <w:vertAlign w:val="subscript"/>
                <w:lang w:val="en-GB" w:eastAsia="zh-CN"/>
              </w:rPr>
              <w:t>c</w:t>
            </w:r>
          </w:p>
        </w:tc>
        <w:tc>
          <w:tcPr>
            <w:tcW w:w="216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spacing w:after="180" w:line="256" w:lineRule="auto"/>
              <w:jc w:val="center"/>
              <w:rPr>
                <w:rFonts w:ascii="Arial" w:eastAsia="MS Mincho" w:hAnsi="Arial" w:cs="Arial"/>
                <w:sz w:val="18"/>
                <w:szCs w:val="18"/>
                <w:lang w:val="en-GB" w:eastAsia="zh-CN"/>
              </w:rPr>
            </w:pPr>
            <w:r w:rsidRPr="00BA091B">
              <w:rPr>
                <w:rFonts w:ascii="Arial" w:eastAsia="MS Mincho" w:hAnsi="Arial" w:cs="Arial"/>
                <w:sz w:val="18"/>
                <w:szCs w:val="18"/>
                <w:lang w:val="en-GB" w:eastAsia="zh-CN"/>
              </w:rPr>
              <w:t>+8*64T</w:t>
            </w:r>
            <w:r w:rsidRPr="00BA091B">
              <w:rPr>
                <w:rFonts w:ascii="Arial" w:eastAsia="MS Mincho" w:hAnsi="Arial" w:cs="Arial"/>
                <w:sz w:val="18"/>
                <w:szCs w:val="18"/>
                <w:vertAlign w:val="subscript"/>
                <w:lang w:val="en-GB" w:eastAsia="zh-CN"/>
              </w:rPr>
              <w:t>c</w:t>
            </w:r>
          </w:p>
        </w:tc>
      </w:tr>
      <w:tr w:rsidR="00BA091B" w:rsidRPr="00BA091B" w:rsidTr="00BA091B">
        <w:tc>
          <w:tcPr>
            <w:tcW w:w="4293"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spacing w:after="180" w:line="256" w:lineRule="auto"/>
              <w:jc w:val="center"/>
              <w:rPr>
                <w:rFonts w:ascii="Arial" w:eastAsia="MS Mincho" w:hAnsi="Arial" w:cs="Arial"/>
                <w:sz w:val="18"/>
                <w:szCs w:val="18"/>
                <w:lang w:val="en-GB" w:eastAsia="zh-CN"/>
              </w:rPr>
            </w:pPr>
            <w:r w:rsidRPr="00BA091B">
              <w:rPr>
                <w:rFonts w:ascii="Arial" w:eastAsia="MS Mincho" w:hAnsi="Arial" w:cs="Arial"/>
                <w:sz w:val="18"/>
                <w:szCs w:val="18"/>
                <w:lang w:val="en-GB" w:eastAsia="zh-CN"/>
              </w:rPr>
              <w:t>240</w:t>
            </w:r>
          </w:p>
        </w:tc>
        <w:tc>
          <w:tcPr>
            <w:tcW w:w="2168"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spacing w:after="180" w:line="256" w:lineRule="auto"/>
              <w:jc w:val="center"/>
              <w:rPr>
                <w:rFonts w:ascii="Arial" w:eastAsia="MS Mincho" w:hAnsi="Arial" w:cs="Arial"/>
                <w:sz w:val="18"/>
                <w:szCs w:val="18"/>
                <w:lang w:val="en-GB" w:eastAsia="zh-CN"/>
              </w:rPr>
            </w:pPr>
            <w:r w:rsidRPr="00BA091B">
              <w:rPr>
                <w:rFonts w:ascii="Arial" w:eastAsia="MS Mincho" w:hAnsi="Arial" w:cs="Arial"/>
                <w:sz w:val="18"/>
                <w:szCs w:val="18"/>
                <w:lang w:val="en-GB" w:eastAsia="zh-CN"/>
              </w:rPr>
              <w:t>+8*64T</w:t>
            </w:r>
            <w:r w:rsidRPr="00BA091B">
              <w:rPr>
                <w:rFonts w:ascii="Arial" w:eastAsia="MS Mincho" w:hAnsi="Arial" w:cs="Arial"/>
                <w:sz w:val="18"/>
                <w:szCs w:val="18"/>
                <w:vertAlign w:val="subscript"/>
                <w:lang w:val="en-GB" w:eastAsia="zh-CN"/>
              </w:rPr>
              <w:t>c</w:t>
            </w:r>
          </w:p>
        </w:tc>
        <w:tc>
          <w:tcPr>
            <w:tcW w:w="2169" w:type="dxa"/>
            <w:tcBorders>
              <w:top w:val="single" w:sz="4" w:space="0" w:color="auto"/>
              <w:left w:val="single" w:sz="4" w:space="0" w:color="auto"/>
              <w:bottom w:val="single" w:sz="4" w:space="0" w:color="auto"/>
              <w:right w:val="single" w:sz="4" w:space="0" w:color="auto"/>
            </w:tcBorders>
            <w:hideMark/>
          </w:tcPr>
          <w:p w:rsidR="00BA091B" w:rsidRPr="00BA091B" w:rsidRDefault="00BA091B" w:rsidP="00BA091B">
            <w:pPr>
              <w:spacing w:after="180" w:line="256" w:lineRule="auto"/>
              <w:jc w:val="center"/>
              <w:rPr>
                <w:rFonts w:ascii="Arial" w:eastAsia="MS Mincho" w:hAnsi="Arial" w:cs="Arial"/>
                <w:sz w:val="18"/>
                <w:szCs w:val="18"/>
                <w:lang w:val="en-GB" w:eastAsia="zh-CN"/>
              </w:rPr>
            </w:pPr>
            <w:r w:rsidRPr="00BA091B">
              <w:rPr>
                <w:rFonts w:ascii="Arial" w:eastAsia="MS Mincho" w:hAnsi="Arial" w:cs="Arial"/>
                <w:sz w:val="18"/>
                <w:szCs w:val="18"/>
                <w:lang w:val="en-GB" w:eastAsia="zh-CN"/>
              </w:rPr>
              <w:t>+4*64T</w:t>
            </w:r>
            <w:r w:rsidRPr="00BA091B">
              <w:rPr>
                <w:rFonts w:ascii="Arial" w:eastAsia="MS Mincho" w:hAnsi="Arial" w:cs="Arial"/>
                <w:sz w:val="18"/>
                <w:szCs w:val="18"/>
                <w:vertAlign w:val="subscript"/>
                <w:lang w:val="en-GB" w:eastAsia="zh-CN"/>
              </w:rPr>
              <w:t>c</w:t>
            </w:r>
          </w:p>
        </w:tc>
      </w:tr>
    </w:tbl>
    <w:p w:rsidR="00BA091B" w:rsidRPr="00BA091B" w:rsidRDefault="00BA091B" w:rsidP="00BA091B">
      <w:pPr>
        <w:spacing w:after="180" w:line="240" w:lineRule="auto"/>
        <w:rPr>
          <w:rFonts w:ascii="Times New Roman" w:eastAsia="SimSun" w:hAnsi="Times New Roman" w:cs="Times New Roman"/>
          <w:sz w:val="20"/>
          <w:szCs w:val="20"/>
          <w:lang w:val="en-GB"/>
        </w:rPr>
      </w:pPr>
    </w:p>
    <w:p w:rsidR="00BA091B" w:rsidRPr="00BA091B" w:rsidRDefault="00BA091B" w:rsidP="00BA091B">
      <w:pPr>
        <w:spacing w:after="180" w:line="240" w:lineRule="auto"/>
        <w:ind w:left="568" w:hanging="284"/>
        <w:rPr>
          <w:rFonts w:ascii="Times New Roman" w:eastAsia="SimSun" w:hAnsi="Times New Roman" w:cs="Times New Roman"/>
          <w:sz w:val="20"/>
          <w:szCs w:val="20"/>
          <w:lang w:val="en-GB"/>
        </w:rPr>
      </w:pPr>
      <w:r w:rsidRPr="00BA091B">
        <w:rPr>
          <w:rFonts w:ascii="Times New Roman" w:eastAsia="SimSun" w:hAnsi="Times New Roman" w:cs="Times New Roman"/>
          <w:sz w:val="20"/>
          <w:szCs w:val="20"/>
          <w:lang w:val="en-GB"/>
        </w:rPr>
        <w:t>4)</w:t>
      </w:r>
      <w:r w:rsidRPr="00BA091B">
        <w:rPr>
          <w:rFonts w:ascii="Times New Roman" w:eastAsia="SimSun" w:hAnsi="Times New Roman" w:cs="Times New Roman"/>
          <w:sz w:val="20"/>
          <w:szCs w:val="20"/>
          <w:lang w:val="en-GB"/>
        </w:rPr>
        <w:tab/>
        <w:t>The test system shall verify that the adjustment step size and the adjustment rate shall be according to requirements specified in Section 7.1.2 Table 7.1.2-3. This will only be done for Test1.</w:t>
      </w:r>
    </w:p>
    <w:p w:rsidR="00BA091B" w:rsidRPr="00BA091B" w:rsidRDefault="00BA091B" w:rsidP="00BA091B">
      <w:pPr>
        <w:spacing w:after="180" w:line="240" w:lineRule="auto"/>
        <w:ind w:left="568" w:hanging="284"/>
        <w:rPr>
          <w:rFonts w:ascii="Times New Roman" w:eastAsia="SimSun" w:hAnsi="Times New Roman" w:cs="Times New Roman"/>
          <w:sz w:val="20"/>
          <w:szCs w:val="20"/>
          <w:lang w:val="en-GB"/>
        </w:rPr>
      </w:pPr>
      <w:r w:rsidRPr="00BA091B">
        <w:rPr>
          <w:rFonts w:ascii="Times New Roman" w:eastAsia="SimSun" w:hAnsi="Times New Roman" w:cs="Times New Roman"/>
          <w:sz w:val="20"/>
          <w:szCs w:val="20"/>
          <w:lang w:val="en-GB"/>
        </w:rPr>
        <w:t>5)</w:t>
      </w:r>
      <w:r w:rsidRPr="00BA091B">
        <w:rPr>
          <w:rFonts w:ascii="Times New Roman" w:eastAsia="SimSun" w:hAnsi="Times New Roman" w:cs="Times New Roman"/>
          <w:sz w:val="20"/>
          <w:szCs w:val="20"/>
          <w:lang w:val="en-GB"/>
        </w:rPr>
        <w:tab/>
        <w:t>The test system shall verify that the UE transmit timing offset stays within (N</w:t>
      </w:r>
      <w:r w:rsidRPr="00BA091B">
        <w:rPr>
          <w:rFonts w:ascii="Times New Roman" w:eastAsia="SimSun" w:hAnsi="Times New Roman" w:cs="Times New Roman"/>
          <w:sz w:val="20"/>
          <w:szCs w:val="20"/>
          <w:vertAlign w:val="subscript"/>
          <w:lang w:val="en-GB"/>
        </w:rPr>
        <w:t>TA</w:t>
      </w:r>
      <w:r w:rsidRPr="00BA091B">
        <w:rPr>
          <w:rFonts w:ascii="Times New Roman" w:eastAsia="SimSun" w:hAnsi="Times New Roman" w:cs="Times New Roman"/>
          <w:sz w:val="20"/>
          <w:szCs w:val="20"/>
          <w:lang w:val="en-GB"/>
        </w:rPr>
        <w:t xml:space="preserve"> + N</w:t>
      </w:r>
      <w:r w:rsidRPr="00BA091B">
        <w:rPr>
          <w:rFonts w:ascii="Times New Roman" w:eastAsia="SimSun" w:hAnsi="Times New Roman" w:cs="Times New Roman"/>
          <w:sz w:val="20"/>
          <w:szCs w:val="20"/>
          <w:vertAlign w:val="subscript"/>
          <w:lang w:val="en-GB"/>
        </w:rPr>
        <w:t>TA_offset</w:t>
      </w:r>
      <w:r w:rsidRPr="00BA091B">
        <w:rPr>
          <w:rFonts w:ascii="Times New Roman" w:eastAsia="SimSun" w:hAnsi="Times New Roman" w:cs="Times New Roman"/>
          <w:sz w:val="20"/>
          <w:szCs w:val="20"/>
          <w:lang w:val="en-GB"/>
        </w:rPr>
        <w:t>) ± T</w:t>
      </w:r>
      <w:r w:rsidRPr="00BA091B">
        <w:rPr>
          <w:rFonts w:ascii="Times New Roman" w:eastAsia="SimSun" w:hAnsi="Times New Roman" w:cs="Times New Roman"/>
          <w:sz w:val="20"/>
          <w:szCs w:val="20"/>
          <w:vertAlign w:val="subscript"/>
          <w:lang w:val="en-GB"/>
        </w:rPr>
        <w:t>e</w:t>
      </w:r>
      <w:r w:rsidRPr="00BA091B">
        <w:rPr>
          <w:rFonts w:ascii="Times New Roman" w:eastAsia="SimSun" w:hAnsi="Times New Roman" w:cs="Times New Roman"/>
          <w:sz w:val="20"/>
          <w:szCs w:val="20"/>
          <w:lang w:val="en-GB"/>
        </w:rPr>
        <w:t xml:space="preserve"> of the first detected path of DL SSB. For Test 2 and Test 4 the UE transmit timing offset shall be verified for the first transmission in the DRX cycle immediately after DL timing adjustment.</w:t>
      </w:r>
    </w:p>
    <w:p w:rsidR="0084503A" w:rsidRDefault="0084503A"/>
    <w:sectPr w:rsidR="008450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79BC" w:rsidRDefault="000D79BC" w:rsidP="00BA091B">
      <w:pPr>
        <w:spacing w:after="0" w:line="240" w:lineRule="auto"/>
      </w:pPr>
      <w:r>
        <w:separator/>
      </w:r>
    </w:p>
  </w:endnote>
  <w:endnote w:type="continuationSeparator" w:id="0">
    <w:p w:rsidR="000D79BC" w:rsidRDefault="000D79BC" w:rsidP="00BA0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03A" w:rsidRDefault="008450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03A" w:rsidRDefault="008450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03A" w:rsidRDefault="008450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79BC" w:rsidRDefault="000D79BC" w:rsidP="00BA091B">
      <w:pPr>
        <w:spacing w:after="0" w:line="240" w:lineRule="auto"/>
      </w:pPr>
      <w:r>
        <w:separator/>
      </w:r>
    </w:p>
  </w:footnote>
  <w:footnote w:type="continuationSeparator" w:id="0">
    <w:p w:rsidR="000D79BC" w:rsidRDefault="000D79BC" w:rsidP="00BA0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03A" w:rsidRDefault="008450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03A" w:rsidRDefault="008450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03A" w:rsidRDefault="008450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91B"/>
    <w:rsid w:val="000D79BC"/>
    <w:rsid w:val="002E5195"/>
    <w:rsid w:val="00616983"/>
    <w:rsid w:val="0084503A"/>
    <w:rsid w:val="008803A4"/>
    <w:rsid w:val="008D5C6B"/>
    <w:rsid w:val="008E313D"/>
    <w:rsid w:val="00943B69"/>
    <w:rsid w:val="009F2370"/>
    <w:rsid w:val="00AC6952"/>
    <w:rsid w:val="00BA091B"/>
    <w:rsid w:val="00CA61B1"/>
    <w:rsid w:val="00D141CC"/>
    <w:rsid w:val="00E93BD9"/>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3046C"/>
  <w15:chartTrackingRefBased/>
  <w15:docId w15:val="{B7DA6A1E-88D5-4B0F-80E6-EC09012D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BA091B"/>
    <w:pPr>
      <w:spacing w:after="120" w:line="240" w:lineRule="auto"/>
    </w:pPr>
    <w:rPr>
      <w:rFonts w:ascii="Arial" w:eastAsia="Times New Roman" w:hAnsi="Arial" w:cs="Times New Roman"/>
      <w:sz w:val="20"/>
      <w:szCs w:val="20"/>
      <w:lang w:val="en-GB"/>
    </w:rPr>
  </w:style>
  <w:style w:type="character" w:styleId="Hyperlink">
    <w:name w:val="Hyperlink"/>
    <w:rsid w:val="00BA091B"/>
    <w:rPr>
      <w:color w:val="0000FF"/>
      <w:u w:val="single"/>
    </w:rPr>
  </w:style>
  <w:style w:type="paragraph" w:styleId="Header">
    <w:name w:val="header"/>
    <w:basedOn w:val="Normal"/>
    <w:link w:val="HeaderChar"/>
    <w:uiPriority w:val="99"/>
    <w:unhideWhenUsed/>
    <w:rsid w:val="00BA09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91B"/>
  </w:style>
  <w:style w:type="paragraph" w:styleId="Footer">
    <w:name w:val="footer"/>
    <w:basedOn w:val="Normal"/>
    <w:link w:val="FooterChar"/>
    <w:uiPriority w:val="99"/>
    <w:unhideWhenUsed/>
    <w:rsid w:val="00BA09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91B"/>
  </w:style>
  <w:style w:type="character" w:customStyle="1" w:styleId="TACChar">
    <w:name w:val="TAC Char"/>
    <w:link w:val="TAC"/>
    <w:locked/>
    <w:rsid w:val="0084503A"/>
    <w:rPr>
      <w:rFonts w:ascii="Arial" w:eastAsia="SimSun" w:hAnsi="Arial" w:cs="Times New Roman"/>
      <w:sz w:val="18"/>
      <w:szCs w:val="20"/>
      <w:lang w:val="en-GB"/>
    </w:rPr>
  </w:style>
  <w:style w:type="paragraph" w:customStyle="1" w:styleId="TAC">
    <w:name w:val="TAC"/>
    <w:basedOn w:val="Normal"/>
    <w:link w:val="TACChar"/>
    <w:rsid w:val="0084503A"/>
    <w:pPr>
      <w:keepNext/>
      <w:keepLines/>
      <w:spacing w:after="0" w:line="240" w:lineRule="auto"/>
      <w:jc w:val="center"/>
    </w:pPr>
    <w:rPr>
      <w:rFonts w:ascii="Arial" w:eastAsia="SimSun" w:hAnsi="Arial" w:cs="Times New Roman"/>
      <w:sz w:val="18"/>
      <w:szCs w:val="20"/>
      <w:lang w:val="en-GB"/>
    </w:rPr>
  </w:style>
  <w:style w:type="character" w:customStyle="1" w:styleId="TANChar">
    <w:name w:val="TAN Char"/>
    <w:link w:val="TAN"/>
    <w:locked/>
    <w:rsid w:val="0084503A"/>
    <w:rPr>
      <w:rFonts w:ascii="Arial" w:eastAsia="SimSun" w:hAnsi="Arial" w:cs="Times New Roman"/>
      <w:sz w:val="18"/>
      <w:szCs w:val="20"/>
      <w:lang w:val="en-GB"/>
    </w:rPr>
  </w:style>
  <w:style w:type="paragraph" w:customStyle="1" w:styleId="TAN">
    <w:name w:val="TAN"/>
    <w:basedOn w:val="Normal"/>
    <w:link w:val="TANChar"/>
    <w:rsid w:val="0084503A"/>
    <w:pPr>
      <w:keepNext/>
      <w:keepLines/>
      <w:spacing w:after="0" w:line="240" w:lineRule="auto"/>
      <w:ind w:left="851" w:hanging="851"/>
    </w:pPr>
    <w:rPr>
      <w:rFonts w:ascii="Arial" w:eastAsia="SimSun" w:hAnsi="Arial" w:cs="Times New Roman"/>
      <w:sz w:val="18"/>
      <w:szCs w:val="20"/>
      <w:lang w:val="en-GB"/>
    </w:rPr>
  </w:style>
  <w:style w:type="paragraph" w:customStyle="1" w:styleId="TAH">
    <w:name w:val="TAH"/>
    <w:basedOn w:val="TAC"/>
    <w:link w:val="TAHCar"/>
    <w:rsid w:val="0084503A"/>
    <w:rPr>
      <w:b/>
    </w:rPr>
  </w:style>
  <w:style w:type="character" w:customStyle="1" w:styleId="TAHCar">
    <w:name w:val="TAH Car"/>
    <w:link w:val="TAH"/>
    <w:qFormat/>
    <w:locked/>
    <w:rsid w:val="0084503A"/>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8D5C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C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242453">
      <w:bodyDiv w:val="1"/>
      <w:marLeft w:val="0"/>
      <w:marRight w:val="0"/>
      <w:marTop w:val="0"/>
      <w:marBottom w:val="0"/>
      <w:divBdr>
        <w:top w:val="none" w:sz="0" w:space="0" w:color="auto"/>
        <w:left w:val="none" w:sz="0" w:space="0" w:color="auto"/>
        <w:bottom w:val="none" w:sz="0" w:space="0" w:color="auto"/>
        <w:right w:val="none" w:sz="0" w:space="0" w:color="auto"/>
      </w:divBdr>
    </w:div>
    <w:div w:id="144599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3.xml"/><Relationship Id="rId18" Type="http://schemas.openxmlformats.org/officeDocument/2006/relationships/image" Target="media/image2.wmf"/><Relationship Id="rId3" Type="http://schemas.openxmlformats.org/officeDocument/2006/relationships/webSettings" Target="webSettings.xml"/><Relationship Id="rId21" Type="http://schemas.openxmlformats.org/officeDocument/2006/relationships/oleObject" Target="embeddings/oleObject4.bin"/><Relationship Id="rId7" Type="http://schemas.openxmlformats.org/officeDocument/2006/relationships/hyperlink" Target="http://www.3gpp.org/Change-Requests" TargetMode="Externa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endnotes" Target="endnote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oleObject" Target="embeddings/oleObject3.bin"/><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1207</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Josan, Awlok</dc:creator>
  <cp:keywords/>
  <dc:description/>
  <cp:lastModifiedBy>Josan, Awlok</cp:lastModifiedBy>
  <cp:revision>4</cp:revision>
  <dcterms:created xsi:type="dcterms:W3CDTF">2019-05-03T15:06:00Z</dcterms:created>
  <dcterms:modified xsi:type="dcterms:W3CDTF">2019-05-03T17:37:00Z</dcterms:modified>
</cp:coreProperties>
</file>